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F4" w:rsidRPr="00BC484F" w:rsidRDefault="007A70B3" w:rsidP="003A52F4">
      <w:pPr>
        <w:pStyle w:val="1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36"/>
          <w:szCs w:val="36"/>
        </w:rPr>
      </w:pPr>
      <w:r>
        <w:fldChar w:fldCharType="begin"/>
      </w:r>
      <w:r>
        <w:instrText xml:space="preserve"> HYPERLINK "http://baraholka.onliner.by/viewtopic.php?t=10958020" </w:instrText>
      </w:r>
      <w:r>
        <w:fldChar w:fldCharType="separate"/>
      </w:r>
      <w:r w:rsidR="003A52F4" w:rsidRPr="003A52F4">
        <w:rPr>
          <w:rStyle w:val="a4"/>
          <w:rFonts w:ascii="Arial" w:hAnsi="Arial" w:cs="Arial"/>
          <w:color w:val="000000"/>
          <w:sz w:val="36"/>
          <w:szCs w:val="36"/>
          <w:lang w:val="en-US"/>
        </w:rPr>
        <w:t>RENZO</w:t>
      </w:r>
      <w:r w:rsidR="003A52F4" w:rsidRPr="00BC484F">
        <w:rPr>
          <w:rStyle w:val="a4"/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 w:rsidR="003A52F4" w:rsidRPr="003A52F4">
        <w:rPr>
          <w:rStyle w:val="a4"/>
          <w:rFonts w:ascii="Arial" w:hAnsi="Arial" w:cs="Arial"/>
          <w:color w:val="000000"/>
          <w:sz w:val="36"/>
          <w:szCs w:val="36"/>
          <w:lang w:val="en-US"/>
        </w:rPr>
        <w:t>Borgonovo</w:t>
      </w:r>
      <w:proofErr w:type="spellEnd"/>
      <w:r w:rsidR="003A52F4" w:rsidRPr="00BC484F">
        <w:rPr>
          <w:rStyle w:val="a4"/>
          <w:rFonts w:ascii="Arial" w:hAnsi="Arial" w:cs="Arial"/>
          <w:color w:val="000000"/>
          <w:sz w:val="36"/>
          <w:szCs w:val="36"/>
        </w:rPr>
        <w:t xml:space="preserve"> </w:t>
      </w:r>
      <w:r w:rsidR="003A52F4" w:rsidRPr="003A52F4">
        <w:rPr>
          <w:rStyle w:val="a4"/>
          <w:rFonts w:ascii="Arial" w:hAnsi="Arial" w:cs="Arial"/>
          <w:color w:val="000000"/>
          <w:sz w:val="36"/>
          <w:szCs w:val="36"/>
          <w:lang w:val="en-US"/>
        </w:rPr>
        <w:t>SP</w:t>
      </w:r>
      <w:r w:rsidR="003A52F4" w:rsidRPr="00BC484F">
        <w:rPr>
          <w:rStyle w:val="a4"/>
          <w:rFonts w:ascii="Arial" w:hAnsi="Arial" w:cs="Arial"/>
          <w:color w:val="000000"/>
          <w:sz w:val="36"/>
          <w:szCs w:val="36"/>
        </w:rPr>
        <w:t xml:space="preserve"> 6</w:t>
      </w:r>
      <w:r w:rsidR="003A52F4" w:rsidRPr="003A52F4">
        <w:rPr>
          <w:rStyle w:val="a4"/>
          <w:rFonts w:ascii="Arial" w:hAnsi="Arial" w:cs="Arial"/>
          <w:color w:val="000000"/>
          <w:sz w:val="36"/>
          <w:szCs w:val="36"/>
          <w:lang w:val="en-US"/>
        </w:rPr>
        <w:t>P</w:t>
      </w:r>
      <w:r>
        <w:rPr>
          <w:rStyle w:val="a4"/>
          <w:rFonts w:ascii="Arial" w:hAnsi="Arial" w:cs="Arial"/>
          <w:color w:val="000000"/>
          <w:sz w:val="36"/>
          <w:szCs w:val="36"/>
          <w:lang w:val="en-US"/>
        </w:rPr>
        <w:fldChar w:fldCharType="end"/>
      </w:r>
    </w:p>
    <w:p w:rsidR="003A52F4" w:rsidRPr="00BC484F" w:rsidRDefault="003A52F4" w:rsidP="003A52F4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/>
          <w:szCs w:val="36"/>
        </w:rPr>
      </w:pPr>
      <w:r w:rsidRPr="003A52F4">
        <w:rPr>
          <w:rFonts w:ascii="Verdana" w:hAnsi="Verdana"/>
          <w:bCs w:val="0"/>
          <w:color w:val="000000"/>
          <w:sz w:val="24"/>
          <w:szCs w:val="18"/>
          <w:bdr w:val="none" w:sz="0" w:space="0" w:color="auto" w:frame="1"/>
          <w:shd w:val="clear" w:color="auto" w:fill="FFFFFF"/>
          <w:lang w:val="en-US"/>
        </w:rPr>
        <w:t> </w:t>
      </w:r>
    </w:p>
    <w:p w:rsidR="003A52F4" w:rsidRDefault="003A52F4" w:rsidP="003A52F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>КАМЕРА РАСПЫЛЕНИЯ - SP 6P BORGONOVO</w:t>
      </w:r>
    </w:p>
    <w:p w:rsidR="003A52F4" w:rsidRDefault="003A52F4" w:rsidP="003A52F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>2004 года выпуска.</w:t>
      </w:r>
      <w:r>
        <w:rPr>
          <w:rFonts w:ascii="Arial" w:hAnsi="Arial" w:cs="Arial"/>
          <w:color w:val="1A1A1A"/>
          <w:sz w:val="23"/>
          <w:szCs w:val="23"/>
        </w:rPr>
        <w:br/>
        <w:t>Оборудование законсервировано с 2005 года</w:t>
      </w:r>
    </w:p>
    <w:p w:rsidR="003A52F4" w:rsidRDefault="003A52F4" w:rsidP="003A52F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A1A1A"/>
          <w:sz w:val="23"/>
          <w:szCs w:val="23"/>
        </w:rPr>
      </w:pPr>
    </w:p>
    <w:p w:rsidR="003A52F4" w:rsidRDefault="003A52F4" w:rsidP="003A52F4">
      <w:pPr>
        <w:rPr>
          <w:rFonts w:ascii="Arial" w:hAnsi="Arial" w:cs="Arial"/>
          <w:color w:val="1A1A1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Автоматическая камера распыления, модель SP 6P</w:t>
      </w:r>
    </w:p>
    <w:p w:rsidR="003A52F4" w:rsidRDefault="003A52F4" w:rsidP="003A52F4">
      <w:pPr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>компании RENZO BORGONOVO предназначена для нанесения лака на профили, рукоятки и планки.</w:t>
      </w:r>
    </w:p>
    <w:p w:rsidR="003A52F4" w:rsidRDefault="003A52F4" w:rsidP="003A52F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 xml:space="preserve">Можно употреблять водные краски, </w:t>
      </w:r>
      <w:proofErr w:type="spellStart"/>
      <w:r>
        <w:rPr>
          <w:rFonts w:ascii="Arial" w:hAnsi="Arial" w:cs="Arial"/>
          <w:color w:val="1A1A1A"/>
          <w:sz w:val="23"/>
          <w:szCs w:val="23"/>
        </w:rPr>
        <w:t>растворительные</w:t>
      </w:r>
      <w:proofErr w:type="spellEnd"/>
      <w:r>
        <w:rPr>
          <w:rFonts w:ascii="Arial" w:hAnsi="Arial" w:cs="Arial"/>
          <w:color w:val="1A1A1A"/>
          <w:sz w:val="23"/>
          <w:szCs w:val="23"/>
        </w:rPr>
        <w:t xml:space="preserve"> , полиуретановые, </w:t>
      </w:r>
      <w:proofErr w:type="spellStart"/>
      <w:r>
        <w:rPr>
          <w:rFonts w:ascii="Arial" w:hAnsi="Arial" w:cs="Arial"/>
          <w:color w:val="1A1A1A"/>
          <w:sz w:val="23"/>
          <w:szCs w:val="23"/>
        </w:rPr>
        <w:t>итд</w:t>
      </w:r>
      <w:proofErr w:type="spellEnd"/>
      <w:r>
        <w:rPr>
          <w:rFonts w:ascii="Arial" w:hAnsi="Arial" w:cs="Arial"/>
          <w:color w:val="1A1A1A"/>
          <w:sz w:val="23"/>
          <w:szCs w:val="23"/>
        </w:rPr>
        <w:t>.</w:t>
      </w:r>
    </w:p>
    <w:p w:rsidR="003A52F4" w:rsidRDefault="003A52F4" w:rsidP="003A52F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>Модель SP 6 оснащен в 1, 2 или 3 зоны распыливания с автоматическим пистолетом, ванночкой.</w:t>
      </w:r>
    </w:p>
    <w:p w:rsidR="003A52F4" w:rsidRDefault="003A52F4" w:rsidP="003A52F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 xml:space="preserve">Станок управляется при помощи </w:t>
      </w:r>
      <w:proofErr w:type="spellStart"/>
      <w:r>
        <w:rPr>
          <w:rFonts w:ascii="Arial" w:hAnsi="Arial" w:cs="Arial"/>
          <w:color w:val="1A1A1A"/>
          <w:sz w:val="23"/>
          <w:szCs w:val="23"/>
        </w:rPr>
        <w:t>электрошкафа</w:t>
      </w:r>
      <w:proofErr w:type="spellEnd"/>
      <w:r>
        <w:rPr>
          <w:rFonts w:ascii="Arial" w:hAnsi="Arial" w:cs="Arial"/>
          <w:color w:val="1A1A1A"/>
          <w:sz w:val="23"/>
          <w:szCs w:val="23"/>
        </w:rPr>
        <w:t>, который оснащен в PLC, автоматическую регуляцию открытие и закрытия пистолетов в соответствии к длине элементов и скорости подачи что дает возможность сэкономить продукт.</w:t>
      </w:r>
      <w:r>
        <w:rPr>
          <w:rFonts w:ascii="Arial" w:hAnsi="Arial" w:cs="Arial"/>
          <w:color w:val="1A1A1A"/>
          <w:sz w:val="23"/>
          <w:szCs w:val="23"/>
        </w:rPr>
        <w:br/>
        <w:t>Все регуляции независимые от каждого пистолета. Подача элементов при помощи ленты устойчивую на растворение.</w:t>
      </w:r>
    </w:p>
    <w:p w:rsidR="003A52F4" w:rsidRDefault="003A52F4" w:rsidP="003A52F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>Двигатель подачи 1 HP (с приводом инвертора)</w:t>
      </w:r>
      <w:r>
        <w:rPr>
          <w:rFonts w:ascii="Arial" w:hAnsi="Arial" w:cs="Arial"/>
          <w:color w:val="1A1A1A"/>
          <w:sz w:val="23"/>
          <w:szCs w:val="23"/>
        </w:rPr>
        <w:br/>
        <w:t>Двигатель вытяжного вентилятора: 3 HP</w:t>
      </w:r>
      <w:r>
        <w:rPr>
          <w:rFonts w:ascii="Arial" w:hAnsi="Arial" w:cs="Arial"/>
          <w:color w:val="1A1A1A"/>
          <w:sz w:val="23"/>
          <w:szCs w:val="23"/>
        </w:rPr>
        <w:br/>
        <w:t>Размеры элементов для лакировки:</w:t>
      </w:r>
      <w:r>
        <w:rPr>
          <w:rFonts w:ascii="Arial" w:hAnsi="Arial" w:cs="Arial"/>
          <w:color w:val="1A1A1A"/>
          <w:sz w:val="23"/>
          <w:szCs w:val="23"/>
        </w:rPr>
        <w:br/>
        <w:t>- Длина: минимум 800 мм, максимум без ограничений</w:t>
      </w:r>
      <w:r>
        <w:rPr>
          <w:rFonts w:ascii="Arial" w:hAnsi="Arial" w:cs="Arial"/>
          <w:color w:val="1A1A1A"/>
          <w:sz w:val="23"/>
          <w:szCs w:val="23"/>
        </w:rPr>
        <w:br/>
        <w:t>- Ширина : минимум 15 мм, максимум 200 мм</w:t>
      </w:r>
      <w:r>
        <w:rPr>
          <w:rFonts w:ascii="Arial" w:hAnsi="Arial" w:cs="Arial"/>
          <w:color w:val="1A1A1A"/>
          <w:sz w:val="23"/>
          <w:szCs w:val="23"/>
        </w:rPr>
        <w:br/>
        <w:t>- Высота минимум 15 мм, максимум 100 мм</w:t>
      </w:r>
      <w:r>
        <w:rPr>
          <w:rFonts w:ascii="Arial" w:hAnsi="Arial" w:cs="Arial"/>
          <w:color w:val="1A1A1A"/>
          <w:sz w:val="23"/>
          <w:szCs w:val="23"/>
        </w:rPr>
        <w:br/>
        <w:t>Скорость подачи: 20-100 м/мин</w:t>
      </w:r>
      <w:r>
        <w:rPr>
          <w:rFonts w:ascii="Arial" w:hAnsi="Arial" w:cs="Arial"/>
          <w:color w:val="1A1A1A"/>
          <w:sz w:val="23"/>
          <w:szCs w:val="23"/>
        </w:rPr>
        <w:br/>
        <w:t>Употребление сжатого воздуха в зависимости от системы распыления</w:t>
      </w:r>
      <w:r>
        <w:rPr>
          <w:rFonts w:ascii="Arial" w:hAnsi="Arial" w:cs="Arial"/>
          <w:color w:val="1A1A1A"/>
          <w:sz w:val="23"/>
          <w:szCs w:val="23"/>
        </w:rPr>
        <w:br/>
        <w:t>Вытяжка: 4000 m3/h</w:t>
      </w:r>
      <w:r>
        <w:rPr>
          <w:rFonts w:ascii="Arial" w:hAnsi="Arial" w:cs="Arial"/>
          <w:color w:val="1A1A1A"/>
          <w:sz w:val="23"/>
          <w:szCs w:val="23"/>
        </w:rPr>
        <w:br/>
        <w:t>Габаритные размеры: 3100 x 2000 x 2100 мм</w:t>
      </w:r>
      <w:r>
        <w:rPr>
          <w:rFonts w:ascii="Arial" w:hAnsi="Arial" w:cs="Arial"/>
          <w:color w:val="1A1A1A"/>
          <w:sz w:val="23"/>
          <w:szCs w:val="23"/>
        </w:rPr>
        <w:br/>
        <w:t>Вес: 800 кг</w:t>
      </w:r>
    </w:p>
    <w:p w:rsidR="003A52F4" w:rsidRDefault="003A52F4" w:rsidP="003A52F4">
      <w:pPr>
        <w:rPr>
          <w:rFonts w:ascii="Arial" w:hAnsi="Arial" w:cs="Arial"/>
          <w:color w:val="1A1A1A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1A1A1A"/>
          <w:sz w:val="23"/>
          <w:szCs w:val="23"/>
          <w:shd w:val="clear" w:color="auto" w:fill="FFFFFF"/>
        </w:rPr>
        <w:lastRenderedPageBreak/>
        <w:drawing>
          <wp:inline distT="0" distB="0" distL="0" distR="0" wp14:anchorId="6CE38385" wp14:editId="6F396DD7">
            <wp:extent cx="5629275" cy="4619625"/>
            <wp:effectExtent l="19050" t="0" r="9525" b="0"/>
            <wp:docPr id="4" name="Рисунок 4" descr="renz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nz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2F4" w:rsidRDefault="003A52F4" w:rsidP="003A52F4">
      <w:r>
        <w:br w:type="page"/>
      </w:r>
    </w:p>
    <w:p w:rsidR="00CA1AA7" w:rsidRDefault="00CA1AA7">
      <w:bookmarkStart w:id="0" w:name="_GoBack"/>
      <w:bookmarkEnd w:id="0"/>
    </w:p>
    <w:sectPr w:rsidR="00CA1AA7" w:rsidSect="00CD5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52F4"/>
    <w:rsid w:val="0000223D"/>
    <w:rsid w:val="003148C1"/>
    <w:rsid w:val="003A5051"/>
    <w:rsid w:val="003A52F4"/>
    <w:rsid w:val="007A70B3"/>
    <w:rsid w:val="00B93430"/>
    <w:rsid w:val="00BC484F"/>
    <w:rsid w:val="00C07541"/>
    <w:rsid w:val="00CA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5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2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A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A52F4"/>
    <w:rPr>
      <w:color w:val="0000FF"/>
      <w:u w:val="single"/>
    </w:rPr>
  </w:style>
  <w:style w:type="character" w:styleId="a5">
    <w:name w:val="Strong"/>
    <w:basedOn w:val="a0"/>
    <w:uiPriority w:val="22"/>
    <w:qFormat/>
    <w:rsid w:val="003A52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Natalya Selezneva</cp:lastModifiedBy>
  <cp:revision>4</cp:revision>
  <dcterms:created xsi:type="dcterms:W3CDTF">2017-09-27T14:13:00Z</dcterms:created>
  <dcterms:modified xsi:type="dcterms:W3CDTF">2017-09-27T14:15:00Z</dcterms:modified>
</cp:coreProperties>
</file>