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86B" w:rsidRDefault="006A186B" w:rsidP="006A186B">
      <w:pPr>
        <w:pStyle w:val="7"/>
        <w:jc w:val="both"/>
        <w:rPr>
          <w:sz w:val="22"/>
          <w:szCs w:val="22"/>
        </w:rPr>
      </w:pPr>
      <w:r>
        <w:rPr>
          <w:sz w:val="22"/>
          <w:szCs w:val="22"/>
        </w:rPr>
        <w:t xml:space="preserve">ИНСТРУКЦИЯ О ПОРЯДКЕ ОБСЛУЖИВАНИЯ ДЕРЖАТЕЛЕЙ БАНКОВСКИХ ПЛАТЕЖНЫХ КАРТОЧЕК </w:t>
      </w:r>
    </w:p>
    <w:p w:rsidR="006A186B" w:rsidRDefault="006A186B" w:rsidP="006A186B">
      <w:pPr>
        <w:pStyle w:val="7"/>
        <w:jc w:val="both"/>
        <w:rPr>
          <w:b/>
          <w:sz w:val="22"/>
          <w:szCs w:val="22"/>
          <w:u w:val="single"/>
        </w:rPr>
      </w:pPr>
      <w:r>
        <w:rPr>
          <w:sz w:val="22"/>
          <w:szCs w:val="22"/>
        </w:rPr>
        <w:t xml:space="preserve">VISA, MasterCard, БЕЛКАРТ В </w:t>
      </w:r>
      <w:r>
        <w:rPr>
          <w:caps/>
          <w:sz w:val="22"/>
          <w:szCs w:val="22"/>
        </w:rPr>
        <w:t>Организациях</w:t>
      </w:r>
      <w:r>
        <w:rPr>
          <w:sz w:val="22"/>
          <w:szCs w:val="22"/>
        </w:rPr>
        <w:t xml:space="preserve"> ТОРГОВЛИ И СЕРВИСА ПРИ РАБОТЕ НА ТЕРМИНАЛЕ (терминалы марки VeriFone </w:t>
      </w:r>
      <w:r>
        <w:rPr>
          <w:sz w:val="22"/>
          <w:szCs w:val="22"/>
          <w:lang w:val="en-US"/>
        </w:rPr>
        <w:t>VX</w:t>
      </w:r>
      <w:r>
        <w:rPr>
          <w:sz w:val="22"/>
          <w:szCs w:val="22"/>
        </w:rPr>
        <w:t>670)</w:t>
      </w:r>
    </w:p>
    <w:p w:rsidR="006A186B" w:rsidRDefault="006A186B" w:rsidP="006A186B">
      <w:pPr>
        <w:pStyle w:val="5"/>
        <w:ind w:left="0" w:right="-185"/>
        <w:jc w:val="center"/>
      </w:pPr>
    </w:p>
    <w:p w:rsidR="006A186B" w:rsidRDefault="006A186B" w:rsidP="006A186B">
      <w:pPr>
        <w:pStyle w:val="5"/>
        <w:ind w:left="0" w:right="-185"/>
        <w:jc w:val="center"/>
        <w:rPr>
          <w:sz w:val="28"/>
          <w:szCs w:val="28"/>
        </w:rPr>
      </w:pPr>
      <w:r>
        <w:rPr>
          <w:sz w:val="28"/>
          <w:szCs w:val="28"/>
        </w:rPr>
        <w:t>О</w:t>
      </w:r>
      <w:r>
        <w:rPr>
          <w:caps/>
          <w:sz w:val="28"/>
          <w:szCs w:val="28"/>
        </w:rPr>
        <w:t>перации с использованием банковских ПЛАТЕЖНЫХ карточек</w:t>
      </w:r>
    </w:p>
    <w:p w:rsidR="006A186B" w:rsidRDefault="006A186B" w:rsidP="006A186B">
      <w:pPr>
        <w:tabs>
          <w:tab w:val="left" w:pos="426"/>
        </w:tabs>
        <w:ind w:right="-142"/>
        <w:jc w:val="both"/>
        <w:rPr>
          <w:b/>
          <w:sz w:val="20"/>
          <w:szCs w:val="20"/>
        </w:rPr>
      </w:pPr>
    </w:p>
    <w:p w:rsidR="006A186B" w:rsidRDefault="006A186B" w:rsidP="006A186B">
      <w:pPr>
        <w:tabs>
          <w:tab w:val="left" w:pos="426"/>
        </w:tabs>
        <w:ind w:right="-142"/>
        <w:jc w:val="both"/>
        <w:rPr>
          <w:b/>
        </w:rPr>
      </w:pPr>
      <w:r>
        <w:rPr>
          <w:b/>
        </w:rPr>
        <w:t xml:space="preserve">* Карточка должна быть предъявлена только ее держателем! </w:t>
      </w:r>
    </w:p>
    <w:p w:rsidR="006A186B" w:rsidRDefault="006A186B" w:rsidP="006A186B">
      <w:pPr>
        <w:jc w:val="both"/>
        <w:rPr>
          <w:sz w:val="16"/>
          <w:szCs w:val="16"/>
        </w:rPr>
      </w:pPr>
    </w:p>
    <w:p w:rsidR="006A186B" w:rsidRDefault="006A186B" w:rsidP="006A186B">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p w:rsidR="006A186B" w:rsidRDefault="006A186B" w:rsidP="006A186B">
      <w:pPr>
        <w:jc w:val="both"/>
        <w:rPr>
          <w:sz w:val="16"/>
        </w:rPr>
      </w:pPr>
    </w:p>
    <w:tbl>
      <w:tblPr>
        <w:tblW w:w="97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662"/>
        <w:gridCol w:w="3452"/>
        <w:gridCol w:w="2681"/>
      </w:tblGrid>
      <w:tr w:rsidR="006A186B" w:rsidTr="006A186B">
        <w:trPr>
          <w:trHeight w:val="694"/>
          <w:jc w:val="center"/>
        </w:trPr>
        <w:tc>
          <w:tcPr>
            <w:tcW w:w="3660" w:type="dxa"/>
            <w:tcBorders>
              <w:top w:val="single" w:sz="6" w:space="0" w:color="auto"/>
              <w:left w:val="single" w:sz="6" w:space="0" w:color="auto"/>
              <w:bottom w:val="single" w:sz="6" w:space="0" w:color="auto"/>
              <w:right w:val="single" w:sz="6" w:space="0" w:color="auto"/>
            </w:tcBorders>
          </w:tcPr>
          <w:p w:rsidR="006A186B" w:rsidRDefault="006A186B">
            <w:pPr>
              <w:pStyle w:val="a3"/>
              <w:spacing w:before="120"/>
              <w:jc w:val="both"/>
              <w:rPr>
                <w:b/>
                <w:sz w:val="18"/>
              </w:rPr>
            </w:pPr>
            <w:r>
              <w:rPr>
                <w:b/>
                <w:sz w:val="18"/>
              </w:rPr>
              <w:t xml:space="preserve">Карточка </w:t>
            </w:r>
            <w:r>
              <w:rPr>
                <w:b/>
                <w:sz w:val="18"/>
                <w:lang w:val="en-US"/>
              </w:rPr>
              <w:t>VISA</w:t>
            </w:r>
            <w:r>
              <w:rPr>
                <w:b/>
                <w:sz w:val="18"/>
              </w:rPr>
              <w:t>:</w:t>
            </w:r>
          </w:p>
          <w:p w:rsidR="006A186B" w:rsidRDefault="006A186B">
            <w:pPr>
              <w:pStyle w:val="a3"/>
              <w:jc w:val="both"/>
              <w:rPr>
                <w:b/>
                <w:sz w:val="8"/>
                <w:szCs w:val="8"/>
              </w:rPr>
            </w:pPr>
          </w:p>
          <w:p w:rsidR="006A186B" w:rsidRDefault="006A186B">
            <w:pPr>
              <w:pStyle w:val="a3"/>
              <w:jc w:val="both"/>
              <w:rPr>
                <w:b/>
                <w:sz w:val="18"/>
              </w:rPr>
            </w:pPr>
            <w:r>
              <w:rPr>
                <w:b/>
                <w:sz w:val="18"/>
              </w:rPr>
              <w:t>Лицевая сторона:</w:t>
            </w:r>
          </w:p>
          <w:p w:rsidR="006A186B" w:rsidRDefault="006A186B">
            <w:pPr>
              <w:pStyle w:val="a3"/>
              <w:jc w:val="both"/>
              <w:rPr>
                <w:sz w:val="18"/>
              </w:rPr>
            </w:pPr>
            <w:r>
              <w:rPr>
                <w:b/>
                <w:sz w:val="18"/>
              </w:rPr>
              <w:t xml:space="preserve">1) </w:t>
            </w:r>
            <w:r>
              <w:rPr>
                <w:sz w:val="18"/>
              </w:rPr>
              <w:t xml:space="preserve">Логотип </w:t>
            </w:r>
            <w:r>
              <w:rPr>
                <w:sz w:val="18"/>
                <w:lang w:val="en-US"/>
              </w:rPr>
              <w:t>VISA</w:t>
            </w:r>
            <w:r>
              <w:rPr>
                <w:sz w:val="18"/>
              </w:rPr>
              <w:t xml:space="preserve"> должен находиться в нижнем правом или одном из верхних углов карточки</w:t>
            </w:r>
          </w:p>
          <w:p w:rsidR="006A186B" w:rsidRDefault="006A186B">
            <w:pPr>
              <w:pStyle w:val="a3"/>
              <w:jc w:val="center"/>
              <w:rPr>
                <w:sz w:val="18"/>
              </w:rPr>
            </w:pPr>
            <w:r>
              <w:rPr>
                <w:noProof/>
                <w:sz w:val="18"/>
              </w:rPr>
              <w:drawing>
                <wp:inline distT="0" distB="0" distL="0" distR="0">
                  <wp:extent cx="990600" cy="304800"/>
                  <wp:effectExtent l="1905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990600" cy="304800"/>
                          </a:xfrm>
                          <a:prstGeom prst="rect">
                            <a:avLst/>
                          </a:prstGeom>
                          <a:noFill/>
                          <a:ln w="9525">
                            <a:noFill/>
                            <a:miter lim="800000"/>
                            <a:headEnd/>
                            <a:tailEnd/>
                          </a:ln>
                        </pic:spPr>
                      </pic:pic>
                    </a:graphicData>
                  </a:graphic>
                </wp:inline>
              </w:drawing>
            </w:r>
          </w:p>
          <w:p w:rsidR="006A186B" w:rsidRDefault="006A186B">
            <w:pPr>
              <w:pStyle w:val="a3"/>
              <w:jc w:val="both"/>
              <w:rPr>
                <w:strike/>
                <w:sz w:val="18"/>
              </w:rPr>
            </w:pPr>
            <w:r>
              <w:rPr>
                <w:b/>
                <w:sz w:val="18"/>
              </w:rPr>
              <w:t xml:space="preserve">2) </w:t>
            </w:r>
            <w:r>
              <w:rPr>
                <w:sz w:val="18"/>
              </w:rPr>
              <w:t>голограмма – при наклоне карточки вперед-назад кажется, что голубь, изображенный на голограмме, взмахивает крылом. Последние четыре цифры номера карточки должны быть полностью расположены на голограмме. На карточках нового дизайна мини-голограмма может располагаться на обратной стороне карточки.</w:t>
            </w:r>
          </w:p>
          <w:p w:rsidR="006A186B" w:rsidRDefault="006A186B">
            <w:pPr>
              <w:pStyle w:val="a3"/>
              <w:jc w:val="both"/>
              <w:rPr>
                <w:sz w:val="18"/>
              </w:rPr>
            </w:pPr>
            <w:r>
              <w:rPr>
                <w:b/>
                <w:sz w:val="18"/>
              </w:rPr>
              <w:t xml:space="preserve">3) </w:t>
            </w:r>
            <w:r>
              <w:rPr>
                <w:sz w:val="18"/>
              </w:rPr>
              <w:t xml:space="preserve">отчетливо выбитые: номер карточки, срок действия карточки,  имя и фамилия держателя карточки (для персонализированных карточек); </w:t>
            </w:r>
          </w:p>
          <w:p w:rsidR="006A186B" w:rsidRDefault="006A186B">
            <w:pPr>
              <w:pStyle w:val="a3"/>
              <w:jc w:val="both"/>
              <w:rPr>
                <w:sz w:val="18"/>
              </w:rPr>
            </w:pPr>
            <w:r>
              <w:rPr>
                <w:b/>
                <w:sz w:val="18"/>
              </w:rPr>
              <w:t>4)</w:t>
            </w:r>
            <w:r>
              <w:rPr>
                <w:sz w:val="18"/>
              </w:rPr>
              <w:t xml:space="preserve"> номер карточки эмбоссирован или нанесен методом индент-печати, включает до 16 цифр и начинается с цифры «4». Цифры должны быть напечатаны четко и прямо. Номер карточки должен совпадать с номером, который отображается в Вашем терминале. На напечатанных карточках может быть указана часть номера карточки.</w:t>
            </w:r>
          </w:p>
          <w:p w:rsidR="006A186B" w:rsidRDefault="006A186B">
            <w:pPr>
              <w:pStyle w:val="a3"/>
              <w:jc w:val="both"/>
              <w:rPr>
                <w:sz w:val="18"/>
              </w:rPr>
            </w:pPr>
            <w:r>
              <w:rPr>
                <w:b/>
                <w:sz w:val="18"/>
              </w:rPr>
              <w:t>5)</w:t>
            </w:r>
            <w:r>
              <w:rPr>
                <w:sz w:val="18"/>
              </w:rPr>
              <w:t xml:space="preserve"> первые 4 цифры номера карточки дублируются и должны быть напечатаны отдельной строкой контрастным цветом под или над первыми цифрами эмбоссированного номера карточки;</w:t>
            </w:r>
          </w:p>
          <w:p w:rsidR="006A186B" w:rsidRDefault="006A186B">
            <w:pPr>
              <w:pStyle w:val="a3"/>
              <w:jc w:val="both"/>
              <w:rPr>
                <w:bCs/>
                <w:sz w:val="18"/>
              </w:rPr>
            </w:pPr>
            <w:r>
              <w:rPr>
                <w:b/>
                <w:sz w:val="18"/>
              </w:rPr>
              <w:t xml:space="preserve">6) </w:t>
            </w:r>
            <w:r>
              <w:rPr>
                <w:bCs/>
                <w:sz w:val="18"/>
              </w:rPr>
              <w:t>микрочип (для карточек с чипами).</w:t>
            </w:r>
          </w:p>
          <w:p w:rsidR="006A186B" w:rsidRDefault="006A186B">
            <w:pPr>
              <w:pStyle w:val="a3"/>
              <w:jc w:val="both"/>
              <w:rPr>
                <w:sz w:val="18"/>
              </w:rPr>
            </w:pPr>
            <w:r>
              <w:rPr>
                <w:b/>
                <w:bCs/>
                <w:sz w:val="18"/>
              </w:rPr>
              <w:t>7</w:t>
            </w:r>
            <w:r>
              <w:rPr>
                <w:bCs/>
                <w:sz w:val="18"/>
              </w:rPr>
              <w:t>) 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6A186B" w:rsidRDefault="006A186B">
            <w:pPr>
              <w:pStyle w:val="a3"/>
              <w:jc w:val="both"/>
              <w:rPr>
                <w:sz w:val="12"/>
                <w:szCs w:val="12"/>
              </w:rPr>
            </w:pPr>
          </w:p>
          <w:p w:rsidR="006A186B" w:rsidRDefault="006A186B">
            <w:pPr>
              <w:pStyle w:val="a3"/>
              <w:jc w:val="both"/>
              <w:rPr>
                <w:b/>
                <w:sz w:val="18"/>
              </w:rPr>
            </w:pPr>
            <w:r>
              <w:rPr>
                <w:b/>
                <w:sz w:val="18"/>
              </w:rPr>
              <w:t>Обратная сторона:</w:t>
            </w:r>
          </w:p>
          <w:p w:rsidR="006A186B" w:rsidRDefault="006A186B">
            <w:pPr>
              <w:pStyle w:val="a3"/>
              <w:jc w:val="both"/>
              <w:rPr>
                <w:sz w:val="18"/>
              </w:rPr>
            </w:pPr>
            <w:r>
              <w:rPr>
                <w:b/>
                <w:sz w:val="18"/>
              </w:rPr>
              <w:t xml:space="preserve">1) </w:t>
            </w:r>
            <w:r>
              <w:rPr>
                <w:sz w:val="18"/>
              </w:rPr>
              <w:t>магнитная полоса (без следов механического или теплового воздействия), должна быть расположена в верхней или нижней части карточки;</w:t>
            </w:r>
          </w:p>
          <w:p w:rsidR="006A186B" w:rsidRDefault="006A186B">
            <w:pPr>
              <w:pStyle w:val="a3"/>
              <w:jc w:val="both"/>
              <w:rPr>
                <w:sz w:val="18"/>
              </w:rPr>
            </w:pPr>
            <w:r>
              <w:rPr>
                <w:b/>
                <w:sz w:val="18"/>
              </w:rPr>
              <w:t xml:space="preserve">2) </w:t>
            </w:r>
            <w:r>
              <w:rPr>
                <w:sz w:val="18"/>
              </w:rPr>
              <w:t xml:space="preserve">поле для подписи. Если полоса для подписи была подчищена или стерта, на поверхности карточки появится слово </w:t>
            </w:r>
            <w:r>
              <w:rPr>
                <w:b/>
                <w:sz w:val="18"/>
              </w:rPr>
              <w:t>«</w:t>
            </w:r>
            <w:r>
              <w:rPr>
                <w:b/>
                <w:sz w:val="18"/>
                <w:lang w:val="en-US"/>
              </w:rPr>
              <w:t>VOID</w:t>
            </w:r>
            <w:r>
              <w:rPr>
                <w:b/>
                <w:sz w:val="18"/>
              </w:rPr>
              <w:t>» (недействительна)</w:t>
            </w:r>
            <w:r>
              <w:rPr>
                <w:sz w:val="18"/>
              </w:rPr>
              <w:t xml:space="preserve">. Карточка действительна только при наличии подписи.  </w:t>
            </w:r>
          </w:p>
          <w:p w:rsidR="006A186B" w:rsidRDefault="006A186B">
            <w:pPr>
              <w:pStyle w:val="a3"/>
              <w:jc w:val="both"/>
              <w:rPr>
                <w:sz w:val="18"/>
              </w:rPr>
            </w:pPr>
            <w:r>
              <w:rPr>
                <w:b/>
                <w:sz w:val="18"/>
              </w:rPr>
              <w:t>3)</w:t>
            </w:r>
            <w:r>
              <w:rPr>
                <w:sz w:val="18"/>
              </w:rPr>
              <w:t xml:space="preserve"> трехзначный код </w:t>
            </w:r>
            <w:r>
              <w:rPr>
                <w:sz w:val="18"/>
                <w:lang w:val="en-US"/>
              </w:rPr>
              <w:t>CVV</w:t>
            </w:r>
            <w:r>
              <w:rPr>
                <w:sz w:val="18"/>
              </w:rPr>
              <w:t>2 располагается на полосе для подписи после напечатанного сокращенного номера карточки. Код и номер напечатаны курсивом черного цвета с обратным наклоном;</w:t>
            </w:r>
          </w:p>
          <w:p w:rsidR="006A186B" w:rsidRDefault="006A186B">
            <w:pPr>
              <w:pStyle w:val="a3"/>
              <w:spacing w:before="60"/>
              <w:jc w:val="center"/>
            </w:pPr>
            <w:r>
              <w:object w:dxaOrig="3751" w:dyaOrig="2280">
                <v:shape id="_x0000_i1030" type="#_x0000_t75" style="width:102pt;height:63pt" o:ole="">
                  <v:imagedata r:id="rId9" o:title="" blacklevel="1966f"/>
                </v:shape>
                <o:OLEObject Type="Embed" ProgID="PBrush" ShapeID="_x0000_i1030" DrawAspect="Content" ObjectID="_1593850036" r:id="rId10"/>
              </w:object>
            </w:r>
          </w:p>
          <w:p w:rsidR="006A186B" w:rsidRDefault="006A186B">
            <w:pPr>
              <w:jc w:val="both"/>
              <w:rPr>
                <w:sz w:val="18"/>
              </w:rPr>
            </w:pPr>
            <w:r>
              <w:rPr>
                <w:b/>
                <w:sz w:val="18"/>
              </w:rPr>
              <w:t>4)</w:t>
            </w:r>
            <w:r>
              <w:rPr>
                <w:sz w:val="18"/>
              </w:rPr>
              <w:t xml:space="preserve"> памятка клиенту;</w:t>
            </w:r>
          </w:p>
          <w:p w:rsidR="006A186B" w:rsidRDefault="006A186B">
            <w:pPr>
              <w:jc w:val="both"/>
              <w:rPr>
                <w:sz w:val="18"/>
              </w:rPr>
            </w:pPr>
            <w:r>
              <w:rPr>
                <w:b/>
                <w:sz w:val="18"/>
              </w:rPr>
              <w:t>5)</w:t>
            </w:r>
            <w:r>
              <w:rPr>
                <w:sz w:val="18"/>
              </w:rPr>
              <w:t xml:space="preserve"> наименование банка-эмитента;</w:t>
            </w:r>
          </w:p>
          <w:p w:rsidR="006A186B" w:rsidRDefault="006A186B">
            <w:pPr>
              <w:jc w:val="both"/>
              <w:rPr>
                <w:sz w:val="18"/>
              </w:rPr>
            </w:pPr>
            <w:r>
              <w:rPr>
                <w:b/>
                <w:sz w:val="18"/>
              </w:rPr>
              <w:t>6)</w:t>
            </w:r>
            <w:r>
              <w:rPr>
                <w:sz w:val="18"/>
              </w:rPr>
              <w:t>сведения о предприятии-изготовителе заготовки карточки.</w:t>
            </w:r>
          </w:p>
          <w:p w:rsidR="006A186B" w:rsidRDefault="006A186B">
            <w:pPr>
              <w:pStyle w:val="a3"/>
              <w:spacing w:before="60"/>
              <w:jc w:val="center"/>
              <w:rPr>
                <w:sz w:val="18"/>
              </w:rPr>
            </w:pPr>
          </w:p>
        </w:tc>
        <w:tc>
          <w:tcPr>
            <w:tcW w:w="3450" w:type="dxa"/>
            <w:tcBorders>
              <w:top w:val="single" w:sz="6" w:space="0" w:color="auto"/>
              <w:left w:val="single" w:sz="6" w:space="0" w:color="auto"/>
              <w:bottom w:val="single" w:sz="6" w:space="0" w:color="auto"/>
              <w:right w:val="single" w:sz="6" w:space="0" w:color="auto"/>
            </w:tcBorders>
          </w:tcPr>
          <w:p w:rsidR="006A186B" w:rsidRDefault="006A186B">
            <w:pPr>
              <w:spacing w:before="120"/>
              <w:jc w:val="both"/>
              <w:rPr>
                <w:b/>
                <w:sz w:val="18"/>
              </w:rPr>
            </w:pPr>
            <w:r>
              <w:rPr>
                <w:b/>
                <w:sz w:val="18"/>
              </w:rPr>
              <w:lastRenderedPageBreak/>
              <w:t xml:space="preserve"> Карточка  MasterCard:</w:t>
            </w:r>
          </w:p>
          <w:p w:rsidR="006A186B" w:rsidRDefault="006A186B">
            <w:pPr>
              <w:pStyle w:val="a3"/>
              <w:jc w:val="both"/>
              <w:rPr>
                <w:b/>
                <w:sz w:val="8"/>
                <w:szCs w:val="8"/>
              </w:rPr>
            </w:pPr>
          </w:p>
          <w:p w:rsidR="006A186B" w:rsidRDefault="006A186B">
            <w:pPr>
              <w:pStyle w:val="a3"/>
              <w:jc w:val="both"/>
              <w:rPr>
                <w:b/>
                <w:sz w:val="18"/>
              </w:rPr>
            </w:pPr>
            <w:r>
              <w:rPr>
                <w:b/>
                <w:sz w:val="18"/>
              </w:rPr>
              <w:t>Лицевая сторона:</w:t>
            </w:r>
          </w:p>
          <w:p w:rsidR="006A186B" w:rsidRDefault="006A186B">
            <w:pPr>
              <w:pStyle w:val="a3"/>
              <w:jc w:val="both"/>
              <w:rPr>
                <w:sz w:val="18"/>
              </w:rPr>
            </w:pPr>
            <w:r>
              <w:rPr>
                <w:b/>
                <w:sz w:val="18"/>
              </w:rPr>
              <w:t>1)</w:t>
            </w:r>
            <w:r>
              <w:rPr>
                <w:sz w:val="18"/>
              </w:rPr>
              <w:t xml:space="preserve"> Объемное изображение двух полушарий земли с очертаниями континентов находится на лицевой либо обратной стороне карточки:</w:t>
            </w:r>
          </w:p>
          <w:p w:rsidR="006A186B" w:rsidRDefault="006A186B">
            <w:pPr>
              <w:pStyle w:val="a3"/>
              <w:rPr>
                <w:sz w:val="18"/>
              </w:rPr>
            </w:pPr>
            <w:r>
              <w:rPr>
                <w:noProof/>
                <w:sz w:val="18"/>
              </w:rPr>
              <w:drawing>
                <wp:inline distT="0" distB="0" distL="0" distR="0">
                  <wp:extent cx="885825" cy="428625"/>
                  <wp:effectExtent l="19050" t="0" r="9525"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srcRect/>
                          <a:stretch>
                            <a:fillRect/>
                          </a:stretch>
                        </pic:blipFill>
                        <pic:spPr bwMode="auto">
                          <a:xfrm>
                            <a:off x="0" y="0"/>
                            <a:ext cx="885825" cy="428625"/>
                          </a:xfrm>
                          <a:prstGeom prst="rect">
                            <a:avLst/>
                          </a:prstGeom>
                          <a:noFill/>
                          <a:ln w="9525">
                            <a:noFill/>
                            <a:miter lim="800000"/>
                            <a:headEnd/>
                            <a:tailEnd/>
                          </a:ln>
                        </pic:spPr>
                      </pic:pic>
                    </a:graphicData>
                  </a:graphic>
                </wp:inline>
              </w:drawing>
            </w:r>
            <w:r>
              <w:rPr>
                <w:noProof/>
                <w:sz w:val="18"/>
              </w:rPr>
              <w:t xml:space="preserve"> или</w:t>
            </w:r>
            <w:r>
              <w:rPr>
                <w:rFonts w:ascii="Accord Alternate" w:hAnsi="Accord Alternate" w:cs="Arial"/>
                <w:noProof/>
                <w:color w:val="333333"/>
              </w:rPr>
              <w:drawing>
                <wp:inline distT="0" distB="0" distL="0" distR="0">
                  <wp:extent cx="942975" cy="552450"/>
                  <wp:effectExtent l="0" t="0" r="0" b="0"/>
                  <wp:docPr id="54" name="Рисунок 1" descr="INT_mc_vrt_rgb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NT_mc_vrt_rgb_pos"/>
                          <pic:cNvPicPr>
                            <a:picLocks noChangeAspect="1" noChangeArrowheads="1"/>
                          </pic:cNvPicPr>
                        </pic:nvPicPr>
                        <pic:blipFill>
                          <a:blip r:embed="rId12" cstate="print"/>
                          <a:srcRect/>
                          <a:stretch>
                            <a:fillRect/>
                          </a:stretch>
                        </pic:blipFill>
                        <pic:spPr bwMode="auto">
                          <a:xfrm>
                            <a:off x="0" y="0"/>
                            <a:ext cx="942975" cy="552450"/>
                          </a:xfrm>
                          <a:prstGeom prst="rect">
                            <a:avLst/>
                          </a:prstGeom>
                          <a:noFill/>
                          <a:ln w="9525">
                            <a:noFill/>
                            <a:miter lim="800000"/>
                            <a:headEnd/>
                            <a:tailEnd/>
                          </a:ln>
                        </pic:spPr>
                      </pic:pic>
                    </a:graphicData>
                  </a:graphic>
                </wp:inline>
              </w:drawing>
            </w:r>
          </w:p>
          <w:p w:rsidR="006A186B" w:rsidRDefault="006A186B">
            <w:pPr>
              <w:pStyle w:val="a3"/>
              <w:jc w:val="both"/>
              <w:rPr>
                <w:sz w:val="18"/>
              </w:rPr>
            </w:pPr>
            <w:r>
              <w:rPr>
                <w:b/>
                <w:sz w:val="18"/>
              </w:rPr>
              <w:t>2)</w:t>
            </w:r>
            <w:r>
              <w:rPr>
                <w:sz w:val="18"/>
              </w:rPr>
              <w:t xml:space="preserve"> эмблема MasterCard – два круга красного (слева) и оранжевого (справа) цветов; в середине эмблемы белым нанесен логотип MasterCard, в новой версии логотип нанесен черным цветом под эмблемой, либо белым цветом, в случае размещения логотипа в черную рамку; эмблема расположена либо под голограммой, либо над ней;</w:t>
            </w:r>
          </w:p>
          <w:p w:rsidR="006A186B" w:rsidRDefault="006A186B">
            <w:pPr>
              <w:pStyle w:val="a3"/>
              <w:jc w:val="both"/>
              <w:rPr>
                <w:sz w:val="18"/>
              </w:rPr>
            </w:pPr>
            <w:r>
              <w:rPr>
                <w:b/>
                <w:bCs/>
                <w:sz w:val="18"/>
              </w:rPr>
              <w:t>3)</w:t>
            </w:r>
            <w:r>
              <w:rPr>
                <w:sz w:val="18"/>
              </w:rPr>
              <w:t xml:space="preserve"> реквизиты банка и эмблема </w:t>
            </w:r>
            <w:r>
              <w:rPr>
                <w:sz w:val="18"/>
                <w:lang w:val="en-US"/>
              </w:rPr>
              <w:t>MasterCard</w:t>
            </w:r>
            <w:r>
              <w:rPr>
                <w:sz w:val="18"/>
              </w:rPr>
              <w:t xml:space="preserve"> могут располагаться вертикально; </w:t>
            </w:r>
          </w:p>
          <w:p w:rsidR="006A186B" w:rsidRDefault="006A186B">
            <w:pPr>
              <w:pStyle w:val="a3"/>
              <w:jc w:val="both"/>
              <w:rPr>
                <w:sz w:val="18"/>
              </w:rPr>
            </w:pPr>
            <w:r>
              <w:rPr>
                <w:b/>
                <w:sz w:val="18"/>
              </w:rPr>
              <w:t>4)</w:t>
            </w:r>
            <w:r>
              <w:rPr>
                <w:sz w:val="18"/>
              </w:rPr>
              <w:t xml:space="preserve"> отчетливо выбитые: номер карточки, срок действия карточки,  имя и фамилия держателя карточки (для персонализированных карточек);</w:t>
            </w:r>
          </w:p>
          <w:p w:rsidR="006A186B" w:rsidRDefault="006A186B">
            <w:pPr>
              <w:pStyle w:val="a3"/>
              <w:jc w:val="both"/>
              <w:rPr>
                <w:sz w:val="18"/>
              </w:rPr>
            </w:pPr>
            <w:r>
              <w:rPr>
                <w:b/>
                <w:sz w:val="18"/>
              </w:rPr>
              <w:t>5)</w:t>
            </w:r>
            <w:r>
              <w:rPr>
                <w:sz w:val="18"/>
              </w:rPr>
              <w:t xml:space="preserve"> номер карточки начинается с цифры «5» и состоит из 16 цифр, сгруппированных по четыре; </w:t>
            </w:r>
          </w:p>
          <w:p w:rsidR="006A186B" w:rsidRDefault="006A186B">
            <w:pPr>
              <w:jc w:val="both"/>
              <w:rPr>
                <w:sz w:val="18"/>
              </w:rPr>
            </w:pPr>
            <w:r>
              <w:rPr>
                <w:b/>
                <w:sz w:val="18"/>
              </w:rPr>
              <w:t>6)</w:t>
            </w:r>
            <w:r>
              <w:rPr>
                <w:sz w:val="18"/>
              </w:rPr>
              <w:t xml:space="preserve"> первые 4 цифры номера карточки дублируются и должны быть напечатаны отдельной строкой контрастным цветом строго над или под первыми цифрами эмбоссированного номера карточки;</w:t>
            </w:r>
          </w:p>
          <w:p w:rsidR="006A186B" w:rsidRDefault="006A186B">
            <w:pPr>
              <w:pStyle w:val="a3"/>
              <w:jc w:val="both"/>
              <w:rPr>
                <w:sz w:val="18"/>
              </w:rPr>
            </w:pPr>
            <w:r>
              <w:rPr>
                <w:b/>
                <w:sz w:val="18"/>
              </w:rPr>
              <w:t>7)</w:t>
            </w:r>
            <w:r>
              <w:rPr>
                <w:b/>
              </w:rPr>
              <w:t xml:space="preserve"> </w:t>
            </w:r>
            <w:r>
              <w:rPr>
                <w:sz w:val="18"/>
              </w:rPr>
              <w:t>микрочип (для карточек с чипами).</w:t>
            </w:r>
          </w:p>
          <w:p w:rsidR="006A186B" w:rsidRDefault="006A186B">
            <w:pPr>
              <w:pStyle w:val="a3"/>
              <w:jc w:val="both"/>
              <w:rPr>
                <w:sz w:val="18"/>
              </w:rPr>
            </w:pPr>
            <w:r>
              <w:rPr>
                <w:b/>
                <w:sz w:val="18"/>
              </w:rPr>
              <w:t xml:space="preserve">8) </w:t>
            </w:r>
            <w:r>
              <w:rPr>
                <w:bCs/>
                <w:sz w:val="18"/>
              </w:rPr>
              <w:t>логотип бесконтактной карточки (pay</w:t>
            </w:r>
            <w:r>
              <w:rPr>
                <w:bCs/>
                <w:sz w:val="18"/>
                <w:lang w:val="en-US"/>
              </w:rPr>
              <w:t>pass</w:t>
            </w:r>
            <w:r w:rsidRPr="006A186B">
              <w:rPr>
                <w:bCs/>
                <w:sz w:val="18"/>
              </w:rPr>
              <w:t xml:space="preserve"> </w:t>
            </w:r>
            <w:r>
              <w:rPr>
                <w:bCs/>
                <w:sz w:val="18"/>
              </w:rPr>
              <w:t xml:space="preserve">и/или </w:t>
            </w:r>
            <w:r>
              <w:rPr>
                <w:b/>
                <w:bCs/>
                <w:sz w:val="10"/>
                <w:szCs w:val="10"/>
              </w:rPr>
              <w:t>)</w:t>
            </w:r>
            <w:r>
              <w:rPr>
                <w:b/>
                <w:bCs/>
                <w:sz w:val="14"/>
                <w:szCs w:val="14"/>
              </w:rPr>
              <w:t>)</w:t>
            </w:r>
            <w:r>
              <w:rPr>
                <w:b/>
                <w:bCs/>
                <w:sz w:val="18"/>
              </w:rPr>
              <w:t>)</w:t>
            </w:r>
            <w:r>
              <w:rPr>
                <w:b/>
                <w:bCs/>
                <w:sz w:val="22"/>
                <w:szCs w:val="22"/>
              </w:rPr>
              <w:t>)</w:t>
            </w:r>
            <w:r>
              <w:rPr>
                <w:bCs/>
                <w:sz w:val="18"/>
              </w:rPr>
              <w:t xml:space="preserve"> ).</w:t>
            </w:r>
          </w:p>
          <w:p w:rsidR="006A186B" w:rsidRDefault="006A186B">
            <w:pPr>
              <w:pStyle w:val="a3"/>
              <w:jc w:val="both"/>
              <w:rPr>
                <w:b/>
                <w:sz w:val="12"/>
                <w:szCs w:val="12"/>
              </w:rPr>
            </w:pPr>
          </w:p>
          <w:p w:rsidR="006A186B" w:rsidRDefault="006A186B">
            <w:pPr>
              <w:pStyle w:val="a3"/>
              <w:jc w:val="both"/>
              <w:rPr>
                <w:b/>
                <w:sz w:val="18"/>
              </w:rPr>
            </w:pPr>
            <w:r>
              <w:rPr>
                <w:b/>
                <w:sz w:val="18"/>
              </w:rPr>
              <w:t>Обратная сторона:</w:t>
            </w:r>
          </w:p>
          <w:p w:rsidR="006A186B" w:rsidRDefault="006A186B">
            <w:pPr>
              <w:pStyle w:val="a3"/>
              <w:jc w:val="both"/>
              <w:rPr>
                <w:sz w:val="18"/>
              </w:rPr>
            </w:pPr>
            <w:r>
              <w:rPr>
                <w:b/>
                <w:sz w:val="18"/>
              </w:rPr>
              <w:t xml:space="preserve">1) </w:t>
            </w:r>
            <w:r>
              <w:rPr>
                <w:sz w:val="18"/>
              </w:rPr>
              <w:t>магнитная полоса (без следов механического или теплового воздействия);</w:t>
            </w:r>
          </w:p>
          <w:p w:rsidR="006A186B" w:rsidRDefault="006A186B">
            <w:pPr>
              <w:pStyle w:val="a3"/>
              <w:jc w:val="both"/>
              <w:rPr>
                <w:bCs/>
                <w:sz w:val="18"/>
              </w:rPr>
            </w:pPr>
            <w:r>
              <w:rPr>
                <w:b/>
                <w:sz w:val="18"/>
              </w:rPr>
              <w:t xml:space="preserve">2) </w:t>
            </w:r>
            <w:r>
              <w:rPr>
                <w:bCs/>
                <w:sz w:val="18"/>
              </w:rPr>
              <w:t>голографическая полоса может находиться на месте традиционной магнитной полосы;</w:t>
            </w:r>
          </w:p>
          <w:p w:rsidR="006A186B" w:rsidRDefault="006A186B">
            <w:pPr>
              <w:pStyle w:val="a3"/>
              <w:jc w:val="both"/>
              <w:rPr>
                <w:sz w:val="18"/>
              </w:rPr>
            </w:pPr>
            <w:r>
              <w:rPr>
                <w:b/>
                <w:sz w:val="18"/>
              </w:rPr>
              <w:t xml:space="preserve">3) </w:t>
            </w:r>
            <w:r>
              <w:rPr>
                <w:sz w:val="18"/>
              </w:rPr>
              <w:t>панель для подписи держателя карточки (без повреждений)</w:t>
            </w:r>
            <w:r>
              <w:rPr>
                <w:b/>
                <w:sz w:val="18"/>
              </w:rPr>
              <w:t xml:space="preserve">; </w:t>
            </w:r>
            <w:r>
              <w:rPr>
                <w:sz w:val="18"/>
              </w:rPr>
              <w:t>на панели для подписи держателя карточки нанесена повторяющаяся трехцветная надпись «MasterCard»; если были попытки подчистить подпись для подделки, то в этом месте проявляется надпись «</w:t>
            </w:r>
            <w:r>
              <w:rPr>
                <w:b/>
                <w:sz w:val="18"/>
              </w:rPr>
              <w:t>VOID» (недействительна)</w:t>
            </w:r>
            <w:r>
              <w:rPr>
                <w:sz w:val="18"/>
              </w:rPr>
              <w:t xml:space="preserve">.  </w:t>
            </w:r>
          </w:p>
          <w:p w:rsidR="006A186B" w:rsidRDefault="006A186B">
            <w:pPr>
              <w:jc w:val="both"/>
              <w:rPr>
                <w:sz w:val="18"/>
              </w:rPr>
            </w:pPr>
            <w:r>
              <w:rPr>
                <w:b/>
                <w:sz w:val="18"/>
              </w:rPr>
              <w:t>4)</w:t>
            </w:r>
            <w:r>
              <w:rPr>
                <w:sz w:val="18"/>
              </w:rPr>
              <w:t xml:space="preserve"> на панели для подписи держателя карточки в правом или левом верхнем углу должны быть записаны специальным шрифтом под наклоном влево номер карточки  или последние четыре цифры номера карточки и код </w:t>
            </w:r>
            <w:r>
              <w:rPr>
                <w:sz w:val="18"/>
                <w:lang w:val="en-US"/>
              </w:rPr>
              <w:t>CVC</w:t>
            </w:r>
            <w:r>
              <w:rPr>
                <w:sz w:val="18"/>
              </w:rPr>
              <w:t>2, состоящий из 3 цифр;</w:t>
            </w:r>
          </w:p>
          <w:p w:rsidR="006A186B" w:rsidRDefault="006A186B">
            <w:pPr>
              <w:jc w:val="center"/>
              <w:rPr>
                <w:sz w:val="18"/>
                <w:lang w:val="en-US"/>
              </w:rPr>
            </w:pPr>
            <w:r>
              <w:object w:dxaOrig="1635" w:dyaOrig="840">
                <v:shape id="_x0000_i1031" type="#_x0000_t75" style="width:53pt;height:23.5pt" o:ole="">
                  <v:imagedata r:id="rId13" o:title=""/>
                </v:shape>
                <o:OLEObject Type="Embed" ProgID="PBrush" ShapeID="_x0000_i1031" DrawAspect="Content" ObjectID="_1593850037" r:id="rId14"/>
              </w:object>
            </w:r>
          </w:p>
          <w:p w:rsidR="006A186B" w:rsidRDefault="006A186B">
            <w:pPr>
              <w:jc w:val="both"/>
              <w:rPr>
                <w:sz w:val="18"/>
              </w:rPr>
            </w:pPr>
            <w:r>
              <w:rPr>
                <w:b/>
                <w:bCs/>
                <w:sz w:val="18"/>
              </w:rPr>
              <w:t>5)</w:t>
            </w:r>
            <w:r>
              <w:rPr>
                <w:sz w:val="18"/>
              </w:rPr>
              <w:t xml:space="preserve"> наличие подписи держателя карточки на панели для подписи.</w:t>
            </w:r>
          </w:p>
          <w:p w:rsidR="006A186B" w:rsidRDefault="006A186B">
            <w:pPr>
              <w:jc w:val="both"/>
              <w:rPr>
                <w:sz w:val="18"/>
              </w:rPr>
            </w:pPr>
            <w:r>
              <w:rPr>
                <w:b/>
                <w:sz w:val="18"/>
              </w:rPr>
              <w:t>6)</w:t>
            </w:r>
            <w:r>
              <w:rPr>
                <w:sz w:val="18"/>
              </w:rPr>
              <w:t xml:space="preserve"> памятка клиенту;</w:t>
            </w:r>
          </w:p>
          <w:p w:rsidR="006A186B" w:rsidRDefault="006A186B">
            <w:pPr>
              <w:jc w:val="both"/>
              <w:rPr>
                <w:sz w:val="18"/>
              </w:rPr>
            </w:pPr>
            <w:r>
              <w:rPr>
                <w:b/>
                <w:sz w:val="18"/>
              </w:rPr>
              <w:lastRenderedPageBreak/>
              <w:t>7)</w:t>
            </w:r>
            <w:r>
              <w:rPr>
                <w:sz w:val="18"/>
              </w:rPr>
              <w:t xml:space="preserve"> наименование банка-эмитента;</w:t>
            </w:r>
          </w:p>
          <w:p w:rsidR="006A186B" w:rsidRDefault="006A186B">
            <w:pPr>
              <w:jc w:val="both"/>
              <w:rPr>
                <w:sz w:val="18"/>
              </w:rPr>
            </w:pPr>
            <w:r>
              <w:rPr>
                <w:b/>
                <w:sz w:val="18"/>
              </w:rPr>
              <w:t>8)</w:t>
            </w:r>
            <w:r>
              <w:rPr>
                <w:sz w:val="18"/>
              </w:rPr>
              <w:t xml:space="preserve"> сведения о предприятии-изготовителе заготовки карточки.</w:t>
            </w:r>
          </w:p>
          <w:p w:rsidR="006A186B" w:rsidRDefault="006A186B">
            <w:pPr>
              <w:jc w:val="both"/>
              <w:rPr>
                <w:b/>
                <w:sz w:val="18"/>
              </w:rPr>
            </w:pPr>
          </w:p>
        </w:tc>
        <w:tc>
          <w:tcPr>
            <w:tcW w:w="2680" w:type="dxa"/>
            <w:tcBorders>
              <w:top w:val="single" w:sz="6" w:space="0" w:color="auto"/>
              <w:left w:val="single" w:sz="6" w:space="0" w:color="auto"/>
              <w:bottom w:val="single" w:sz="6" w:space="0" w:color="auto"/>
              <w:right w:val="single" w:sz="6" w:space="0" w:color="auto"/>
            </w:tcBorders>
          </w:tcPr>
          <w:p w:rsidR="006A186B" w:rsidRDefault="006A186B">
            <w:pPr>
              <w:spacing w:before="120"/>
              <w:jc w:val="both"/>
              <w:rPr>
                <w:b/>
                <w:sz w:val="18"/>
              </w:rPr>
            </w:pPr>
            <w:r>
              <w:rPr>
                <w:b/>
                <w:sz w:val="18"/>
              </w:rPr>
              <w:lastRenderedPageBreak/>
              <w:t>Карточка  БЕЛКАРТ:</w:t>
            </w:r>
          </w:p>
          <w:p w:rsidR="006A186B" w:rsidRDefault="006A186B">
            <w:pPr>
              <w:jc w:val="both"/>
              <w:rPr>
                <w:b/>
                <w:sz w:val="8"/>
                <w:szCs w:val="8"/>
              </w:rPr>
            </w:pPr>
          </w:p>
          <w:p w:rsidR="006A186B" w:rsidRDefault="006A186B">
            <w:pPr>
              <w:jc w:val="both"/>
              <w:rPr>
                <w:b/>
                <w:sz w:val="18"/>
              </w:rPr>
            </w:pPr>
            <w:r>
              <w:rPr>
                <w:b/>
                <w:sz w:val="18"/>
              </w:rPr>
              <w:t>Лицевая сторона:</w:t>
            </w:r>
          </w:p>
          <w:p w:rsidR="006A186B" w:rsidRDefault="006A186B">
            <w:pPr>
              <w:jc w:val="both"/>
              <w:rPr>
                <w:sz w:val="18"/>
              </w:rPr>
            </w:pPr>
            <w:r>
              <w:rPr>
                <w:b/>
                <w:sz w:val="18"/>
              </w:rPr>
              <w:t xml:space="preserve">1) </w:t>
            </w:r>
            <w:r>
              <w:rPr>
                <w:sz w:val="18"/>
              </w:rPr>
              <w:t>Стилизованное изображение в виде цветка с синими лепестками и восьмиконечной звездой в центре:</w:t>
            </w:r>
          </w:p>
          <w:p w:rsidR="006A186B" w:rsidRDefault="006A186B">
            <w:pPr>
              <w:jc w:val="center"/>
              <w:rPr>
                <w:sz w:val="18"/>
              </w:rPr>
            </w:pPr>
            <w:r>
              <w:rPr>
                <w:noProof/>
                <w:sz w:val="18"/>
              </w:rPr>
              <w:drawing>
                <wp:inline distT="0" distB="0" distL="0" distR="0">
                  <wp:extent cx="542925" cy="609600"/>
                  <wp:effectExtent l="19050" t="0" r="9525" b="0"/>
                  <wp:docPr id="56" name="Рисунок 80" descr="bel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belkart"/>
                          <pic:cNvPicPr>
                            <a:picLocks noChangeAspect="1" noChangeArrowheads="1"/>
                          </pic:cNvPicPr>
                        </pic:nvPicPr>
                        <pic:blipFill>
                          <a:blip r:embed="rId15" cstate="print"/>
                          <a:srcRect/>
                          <a:stretch>
                            <a:fillRect/>
                          </a:stretch>
                        </pic:blipFill>
                        <pic:spPr bwMode="auto">
                          <a:xfrm>
                            <a:off x="0" y="0"/>
                            <a:ext cx="542925" cy="609600"/>
                          </a:xfrm>
                          <a:prstGeom prst="rect">
                            <a:avLst/>
                          </a:prstGeom>
                          <a:noFill/>
                          <a:ln w="9525">
                            <a:noFill/>
                            <a:miter lim="800000"/>
                            <a:headEnd/>
                            <a:tailEnd/>
                          </a:ln>
                        </pic:spPr>
                      </pic:pic>
                    </a:graphicData>
                  </a:graphic>
                </wp:inline>
              </w:drawing>
            </w:r>
          </w:p>
          <w:p w:rsidR="006A186B" w:rsidRDefault="006A186B">
            <w:pPr>
              <w:jc w:val="both"/>
              <w:rPr>
                <w:sz w:val="18"/>
              </w:rPr>
            </w:pPr>
            <w:r>
              <w:rPr>
                <w:sz w:val="18"/>
              </w:rPr>
              <w:t>Товарный знак размещается в левом верхнем или в правом нижнем углу слева от знака продукта;</w:t>
            </w:r>
          </w:p>
          <w:p w:rsidR="006A186B" w:rsidRDefault="006A186B">
            <w:pPr>
              <w:jc w:val="both"/>
              <w:rPr>
                <w:sz w:val="18"/>
              </w:rPr>
            </w:pPr>
            <w:r>
              <w:rPr>
                <w:b/>
                <w:sz w:val="18"/>
              </w:rPr>
              <w:t xml:space="preserve">2) </w:t>
            </w:r>
            <w:r>
              <w:rPr>
                <w:sz w:val="18"/>
              </w:rPr>
              <w:t>наименование банка-эмитента;</w:t>
            </w:r>
          </w:p>
          <w:p w:rsidR="006A186B" w:rsidRDefault="006A186B">
            <w:pPr>
              <w:jc w:val="both"/>
              <w:rPr>
                <w:sz w:val="18"/>
              </w:rPr>
            </w:pPr>
            <w:r>
              <w:rPr>
                <w:b/>
                <w:sz w:val="18"/>
              </w:rPr>
              <w:t>3)</w:t>
            </w:r>
            <w:r>
              <w:rPr>
                <w:sz w:val="18"/>
              </w:rPr>
              <w:t xml:space="preserve"> идентификационный номер карточки;</w:t>
            </w:r>
          </w:p>
          <w:p w:rsidR="006A186B" w:rsidRDefault="006A186B">
            <w:pPr>
              <w:jc w:val="both"/>
              <w:rPr>
                <w:sz w:val="18"/>
              </w:rPr>
            </w:pPr>
            <w:r>
              <w:rPr>
                <w:b/>
                <w:sz w:val="18"/>
              </w:rPr>
              <w:t>4)</w:t>
            </w:r>
            <w:r>
              <w:rPr>
                <w:sz w:val="18"/>
              </w:rPr>
              <w:t xml:space="preserve"> идентификационный номер банка-эмитента;</w:t>
            </w:r>
          </w:p>
          <w:p w:rsidR="006A186B" w:rsidRDefault="006A186B">
            <w:pPr>
              <w:jc w:val="both"/>
              <w:rPr>
                <w:sz w:val="18"/>
              </w:rPr>
            </w:pPr>
            <w:r>
              <w:rPr>
                <w:b/>
                <w:sz w:val="18"/>
              </w:rPr>
              <w:t>5)</w:t>
            </w:r>
            <w:r>
              <w:rPr>
                <w:sz w:val="18"/>
              </w:rPr>
              <w:t xml:space="preserve"> срок действия карточки;</w:t>
            </w:r>
          </w:p>
          <w:p w:rsidR="006A186B" w:rsidRDefault="006A186B">
            <w:pPr>
              <w:jc w:val="both"/>
              <w:rPr>
                <w:sz w:val="18"/>
              </w:rPr>
            </w:pPr>
            <w:r>
              <w:rPr>
                <w:b/>
                <w:sz w:val="18"/>
              </w:rPr>
              <w:t>6)</w:t>
            </w:r>
            <w:r>
              <w:rPr>
                <w:sz w:val="18"/>
              </w:rPr>
              <w:t xml:space="preserve"> имя и фамилия держателя (наименование организации) – для персонализированных карточек;</w:t>
            </w:r>
          </w:p>
          <w:p w:rsidR="006A186B" w:rsidRDefault="006A186B">
            <w:pPr>
              <w:jc w:val="both"/>
              <w:rPr>
                <w:sz w:val="18"/>
              </w:rPr>
            </w:pPr>
            <w:r>
              <w:rPr>
                <w:b/>
                <w:sz w:val="18"/>
              </w:rPr>
              <w:t>7)</w:t>
            </w:r>
            <w:r>
              <w:rPr>
                <w:sz w:val="18"/>
              </w:rPr>
              <w:t xml:space="preserve"> опционально на лицевую сторону карточки могут быть нанесены логотипы и наименования партнеров банка-эмитента по кобрендинговым программам.</w:t>
            </w:r>
          </w:p>
          <w:p w:rsidR="006A186B" w:rsidRDefault="006A186B">
            <w:pPr>
              <w:jc w:val="both"/>
              <w:rPr>
                <w:sz w:val="18"/>
                <w:szCs w:val="18"/>
              </w:rPr>
            </w:pPr>
            <w:r>
              <w:rPr>
                <w:b/>
                <w:sz w:val="18"/>
              </w:rPr>
              <w:t>8)</w:t>
            </w:r>
            <w:r>
              <w:rPr>
                <w:sz w:val="18"/>
              </w:rPr>
              <w:t xml:space="preserve"> </w:t>
            </w:r>
            <w:r>
              <w:rPr>
                <w:sz w:val="18"/>
                <w:szCs w:val="18"/>
              </w:rPr>
              <w:t>На премиальных карточках БЕЛКАРТ присутствует голограмма.</w:t>
            </w:r>
          </w:p>
          <w:p w:rsidR="006A186B" w:rsidRDefault="006A186B">
            <w:pPr>
              <w:jc w:val="both"/>
              <w:rPr>
                <w:b/>
                <w:sz w:val="12"/>
                <w:szCs w:val="12"/>
              </w:rPr>
            </w:pPr>
          </w:p>
          <w:p w:rsidR="006A186B" w:rsidRDefault="006A186B">
            <w:pPr>
              <w:jc w:val="both"/>
              <w:rPr>
                <w:b/>
                <w:sz w:val="18"/>
              </w:rPr>
            </w:pPr>
            <w:r>
              <w:rPr>
                <w:b/>
                <w:sz w:val="18"/>
              </w:rPr>
              <w:t>Обратная сторона:</w:t>
            </w:r>
          </w:p>
          <w:p w:rsidR="006A186B" w:rsidRDefault="006A186B">
            <w:pPr>
              <w:jc w:val="both"/>
              <w:rPr>
                <w:sz w:val="18"/>
              </w:rPr>
            </w:pPr>
            <w:r>
              <w:rPr>
                <w:sz w:val="18"/>
              </w:rPr>
              <w:t>Обязательные реквизиты:</w:t>
            </w:r>
          </w:p>
          <w:p w:rsidR="006A186B" w:rsidRDefault="006A186B">
            <w:pPr>
              <w:jc w:val="both"/>
              <w:rPr>
                <w:sz w:val="18"/>
              </w:rPr>
            </w:pPr>
            <w:r>
              <w:rPr>
                <w:b/>
                <w:sz w:val="18"/>
              </w:rPr>
              <w:t>1)</w:t>
            </w:r>
            <w:r>
              <w:rPr>
                <w:sz w:val="18"/>
              </w:rPr>
              <w:t xml:space="preserve"> магнитная полоса;</w:t>
            </w:r>
          </w:p>
          <w:p w:rsidR="006A186B" w:rsidRDefault="006A186B">
            <w:pPr>
              <w:jc w:val="both"/>
              <w:rPr>
                <w:strike/>
                <w:sz w:val="18"/>
              </w:rPr>
            </w:pPr>
            <w:r>
              <w:rPr>
                <w:b/>
                <w:sz w:val="18"/>
              </w:rPr>
              <w:t>2)</w:t>
            </w:r>
            <w:r>
              <w:rPr>
                <w:sz w:val="18"/>
              </w:rPr>
              <w:t xml:space="preserve"> панель для образца подписи (без повреждений) на панели для образца подписи должна быть нанесена повторяющаяся надпись «БЕЛКАРТ», если были попытки подчистить подпись для подделки, то в этом месте проявляется надпись «недействительна»</w:t>
            </w:r>
            <w:r>
              <w:rPr>
                <w:strike/>
                <w:sz w:val="18"/>
              </w:rPr>
              <w:t>;</w:t>
            </w:r>
          </w:p>
          <w:p w:rsidR="006A186B" w:rsidRDefault="006A186B">
            <w:pPr>
              <w:jc w:val="both"/>
              <w:rPr>
                <w:sz w:val="18"/>
              </w:rPr>
            </w:pPr>
            <w:r>
              <w:rPr>
                <w:b/>
                <w:sz w:val="18"/>
              </w:rPr>
              <w:t>3)</w:t>
            </w:r>
            <w:r>
              <w:rPr>
                <w:sz w:val="18"/>
              </w:rPr>
              <w:t xml:space="preserve"> код </w:t>
            </w:r>
            <w:r>
              <w:rPr>
                <w:sz w:val="18"/>
                <w:lang w:val="en-US"/>
              </w:rPr>
              <w:t>CVV</w:t>
            </w:r>
            <w:r>
              <w:rPr>
                <w:sz w:val="18"/>
              </w:rPr>
              <w:t xml:space="preserve">2; область нанесения кода </w:t>
            </w:r>
            <w:r>
              <w:rPr>
                <w:sz w:val="18"/>
                <w:lang w:val="en-US"/>
              </w:rPr>
              <w:t>CVV</w:t>
            </w:r>
            <w:r>
              <w:rPr>
                <w:sz w:val="18"/>
              </w:rPr>
              <w:t>2 должна быть белого цвета;</w:t>
            </w:r>
          </w:p>
          <w:p w:rsidR="006A186B" w:rsidRDefault="006A186B">
            <w:pPr>
              <w:jc w:val="both"/>
              <w:rPr>
                <w:sz w:val="18"/>
              </w:rPr>
            </w:pPr>
            <w:r>
              <w:rPr>
                <w:b/>
                <w:sz w:val="18"/>
              </w:rPr>
              <w:t>4)</w:t>
            </w:r>
            <w:r>
              <w:rPr>
                <w:sz w:val="18"/>
              </w:rPr>
              <w:t xml:space="preserve"> памятка клиенту;</w:t>
            </w:r>
          </w:p>
          <w:p w:rsidR="006A186B" w:rsidRDefault="006A186B">
            <w:pPr>
              <w:jc w:val="both"/>
              <w:rPr>
                <w:sz w:val="18"/>
              </w:rPr>
            </w:pPr>
            <w:r>
              <w:rPr>
                <w:b/>
                <w:sz w:val="18"/>
              </w:rPr>
              <w:t>5)</w:t>
            </w:r>
            <w:r>
              <w:rPr>
                <w:sz w:val="18"/>
              </w:rPr>
              <w:t xml:space="preserve"> наименование банка-эмитента;</w:t>
            </w:r>
          </w:p>
          <w:p w:rsidR="006A186B" w:rsidRDefault="006A186B">
            <w:pPr>
              <w:jc w:val="both"/>
              <w:rPr>
                <w:sz w:val="18"/>
              </w:rPr>
            </w:pPr>
            <w:r>
              <w:rPr>
                <w:b/>
                <w:sz w:val="18"/>
              </w:rPr>
              <w:t>6)</w:t>
            </w:r>
            <w:r>
              <w:rPr>
                <w:sz w:val="18"/>
              </w:rPr>
              <w:t xml:space="preserve"> сведения о предприятии-изготовителе заготовки карточки.</w:t>
            </w:r>
          </w:p>
          <w:p w:rsidR="006A186B" w:rsidRDefault="006A186B">
            <w:pPr>
              <w:jc w:val="both"/>
              <w:rPr>
                <w:sz w:val="18"/>
              </w:rPr>
            </w:pPr>
          </w:p>
        </w:tc>
      </w:tr>
      <w:tr w:rsidR="006A186B" w:rsidTr="006A186B">
        <w:trPr>
          <w:jc w:val="center"/>
        </w:trPr>
        <w:tc>
          <w:tcPr>
            <w:tcW w:w="3660" w:type="dxa"/>
            <w:tcBorders>
              <w:top w:val="single" w:sz="6" w:space="0" w:color="auto"/>
              <w:left w:val="single" w:sz="6" w:space="0" w:color="auto"/>
              <w:bottom w:val="single" w:sz="6" w:space="0" w:color="auto"/>
              <w:right w:val="single" w:sz="6" w:space="0" w:color="auto"/>
            </w:tcBorders>
          </w:tcPr>
          <w:p w:rsidR="006A186B" w:rsidRDefault="006A186B">
            <w:pPr>
              <w:spacing w:after="120"/>
              <w:jc w:val="both"/>
              <w:rPr>
                <w:b/>
                <w:sz w:val="18"/>
              </w:rPr>
            </w:pPr>
            <w:r>
              <w:rPr>
                <w:b/>
                <w:sz w:val="18"/>
              </w:rPr>
              <w:t>Отличительные особенности карточек VISA Electron:</w:t>
            </w:r>
          </w:p>
          <w:p w:rsidR="006A186B" w:rsidRDefault="006A186B">
            <w:pPr>
              <w:jc w:val="both"/>
              <w:rPr>
                <w:sz w:val="18"/>
              </w:rPr>
            </w:pPr>
            <w:r>
              <w:rPr>
                <w:b/>
                <w:sz w:val="18"/>
              </w:rPr>
              <w:t>1.</w:t>
            </w:r>
            <w:r>
              <w:rPr>
                <w:sz w:val="18"/>
              </w:rPr>
              <w:t xml:space="preserve"> на карточках VISA Electron вся информация напечатана типографским способом или выгравирована (а не выдавлена рельефно). На некоторых карточках VISA</w:t>
            </w:r>
            <w:r>
              <w:rPr>
                <w:b/>
                <w:sz w:val="18"/>
              </w:rPr>
              <w:t xml:space="preserve"> </w:t>
            </w:r>
            <w:r>
              <w:rPr>
                <w:bCs/>
                <w:sz w:val="18"/>
              </w:rPr>
              <w:t xml:space="preserve">Electron может быть указана часть номера карточки. </w:t>
            </w:r>
          </w:p>
          <w:p w:rsidR="006A186B" w:rsidRDefault="006A186B">
            <w:pPr>
              <w:jc w:val="both"/>
              <w:rPr>
                <w:b/>
                <w:sz w:val="18"/>
              </w:rPr>
            </w:pPr>
            <w:r>
              <w:rPr>
                <w:b/>
                <w:sz w:val="18"/>
              </w:rPr>
              <w:t>2</w:t>
            </w:r>
            <w:r>
              <w:rPr>
                <w:b/>
              </w:rPr>
              <w:t>.</w:t>
            </w:r>
            <w:r>
              <w:t xml:space="preserve"> </w:t>
            </w:r>
            <w:r>
              <w:rPr>
                <w:sz w:val="18"/>
              </w:rPr>
              <w:t>последние четыре цифры номера карточки (иногда весь номер) должны быть указаны на лицевой стороне карточки. Номер карточки должен совпадать с номером, который отображается на вашем терминале.</w:t>
            </w:r>
          </w:p>
          <w:p w:rsidR="006A186B" w:rsidRDefault="006A186B">
            <w:pPr>
              <w:jc w:val="both"/>
              <w:rPr>
                <w:sz w:val="18"/>
              </w:rPr>
            </w:pPr>
            <w:r>
              <w:rPr>
                <w:b/>
                <w:sz w:val="18"/>
              </w:rPr>
              <w:t>3.</w:t>
            </w:r>
            <w:r>
              <w:rPr>
                <w:sz w:val="18"/>
              </w:rPr>
              <w:t xml:space="preserve"> логотип VISA с</w:t>
            </w:r>
            <w:r>
              <w:rPr>
                <w:b/>
                <w:sz w:val="18"/>
              </w:rPr>
              <w:t xml:space="preserve"> </w:t>
            </w:r>
            <w:r>
              <w:rPr>
                <w:bCs/>
                <w:sz w:val="18"/>
              </w:rPr>
              <w:t xml:space="preserve">индикатором </w:t>
            </w:r>
            <w:r>
              <w:rPr>
                <w:bCs/>
                <w:sz w:val="18"/>
                <w:lang w:val="en-US"/>
              </w:rPr>
              <w:t>Electron</w:t>
            </w:r>
            <w:r>
              <w:rPr>
                <w:bCs/>
                <w:sz w:val="18"/>
              </w:rPr>
              <w:t xml:space="preserve"> рельефно выдавлен на одной из сторон карточки.</w:t>
            </w:r>
            <w:r>
              <w:rPr>
                <w:sz w:val="18"/>
              </w:rPr>
              <w:t xml:space="preserve">  </w:t>
            </w:r>
          </w:p>
          <w:p w:rsidR="006A186B" w:rsidRDefault="006A186B">
            <w:pPr>
              <w:jc w:val="both"/>
              <w:rPr>
                <w:sz w:val="18"/>
              </w:rPr>
            </w:pPr>
            <w:r>
              <w:rPr>
                <w:b/>
                <w:bCs/>
                <w:sz w:val="18"/>
              </w:rPr>
              <w:t>4.</w:t>
            </w:r>
            <w:r>
              <w:rPr>
                <w:sz w:val="18"/>
              </w:rPr>
              <w:t xml:space="preserve"> наличие подписи держателя карточки на панели для подписи.</w:t>
            </w:r>
          </w:p>
          <w:p w:rsidR="006A186B" w:rsidRDefault="006A186B">
            <w:pPr>
              <w:jc w:val="both"/>
              <w:rPr>
                <w:sz w:val="18"/>
              </w:rPr>
            </w:pPr>
            <w:r>
              <w:rPr>
                <w:b/>
                <w:bCs/>
                <w:sz w:val="18"/>
              </w:rPr>
              <w:t>5.</w:t>
            </w:r>
            <w:r>
              <w:rPr>
                <w:sz w:val="18"/>
              </w:rPr>
              <w:t xml:space="preserve"> магнитная полоса находится на обратной стороне карточки сверху или снизу.</w:t>
            </w:r>
          </w:p>
          <w:p w:rsidR="006A186B" w:rsidRDefault="006A186B">
            <w:pPr>
              <w:jc w:val="both"/>
              <w:rPr>
                <w:bCs/>
                <w:sz w:val="18"/>
              </w:rPr>
            </w:pPr>
            <w:r>
              <w:rPr>
                <w:b/>
                <w:bCs/>
                <w:sz w:val="18"/>
              </w:rPr>
              <w:t xml:space="preserve">6. </w:t>
            </w:r>
            <w:r>
              <w:rPr>
                <w:bCs/>
                <w:sz w:val="18"/>
              </w:rPr>
              <w:t>микрочип (для карточек с чипами).</w:t>
            </w:r>
          </w:p>
          <w:p w:rsidR="006A186B" w:rsidRDefault="006A186B">
            <w:pPr>
              <w:jc w:val="both"/>
              <w:rPr>
                <w:b/>
                <w:bCs/>
                <w:sz w:val="18"/>
              </w:rPr>
            </w:pPr>
            <w:r>
              <w:rPr>
                <w:b/>
                <w:bCs/>
                <w:sz w:val="18"/>
              </w:rPr>
              <w:t xml:space="preserve">7. </w:t>
            </w:r>
            <w:r>
              <w:rPr>
                <w:bCs/>
                <w:sz w:val="18"/>
              </w:rPr>
              <w:t>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6A186B" w:rsidRDefault="006A186B">
            <w:pPr>
              <w:spacing w:after="120"/>
              <w:jc w:val="both"/>
              <w:rPr>
                <w:sz w:val="18"/>
              </w:rPr>
            </w:pPr>
          </w:p>
        </w:tc>
        <w:tc>
          <w:tcPr>
            <w:tcW w:w="3450" w:type="dxa"/>
            <w:tcBorders>
              <w:top w:val="single" w:sz="6" w:space="0" w:color="auto"/>
              <w:left w:val="single" w:sz="6" w:space="0" w:color="auto"/>
              <w:bottom w:val="single" w:sz="6" w:space="0" w:color="auto"/>
              <w:right w:val="single" w:sz="6" w:space="0" w:color="auto"/>
            </w:tcBorders>
            <w:hideMark/>
          </w:tcPr>
          <w:p w:rsidR="006A186B" w:rsidRDefault="006A186B">
            <w:pPr>
              <w:spacing w:after="120"/>
              <w:jc w:val="both"/>
              <w:rPr>
                <w:b/>
                <w:sz w:val="18"/>
              </w:rPr>
            </w:pPr>
            <w:r>
              <w:rPr>
                <w:b/>
                <w:sz w:val="18"/>
              </w:rPr>
              <w:t>Отличительные особенности карточек Maestro:</w:t>
            </w:r>
          </w:p>
          <w:p w:rsidR="006A186B" w:rsidRDefault="006A186B">
            <w:pPr>
              <w:jc w:val="both"/>
              <w:rPr>
                <w:sz w:val="18"/>
              </w:rPr>
            </w:pPr>
            <w:r>
              <w:rPr>
                <w:b/>
                <w:sz w:val="18"/>
              </w:rPr>
              <w:t>1.</w:t>
            </w:r>
            <w:r>
              <w:rPr>
                <w:sz w:val="18"/>
              </w:rPr>
              <w:t xml:space="preserve"> Номер карточки, срок ее действия, имя и фамилия держателя карточки не эмбоссируются, а печатаются на карточке.</w:t>
            </w:r>
          </w:p>
          <w:p w:rsidR="006A186B" w:rsidRDefault="006A186B">
            <w:pPr>
              <w:jc w:val="both"/>
              <w:rPr>
                <w:sz w:val="18"/>
              </w:rPr>
            </w:pPr>
            <w:r>
              <w:rPr>
                <w:sz w:val="18"/>
              </w:rPr>
              <w:t>(Данные реквизиты могут быть проэмбоссированы только в случае совмещения карточки Maestro с карточкой локальной платежной системы.)</w:t>
            </w:r>
          </w:p>
          <w:p w:rsidR="006A186B" w:rsidRDefault="006A186B">
            <w:pPr>
              <w:jc w:val="both"/>
              <w:rPr>
                <w:b/>
                <w:sz w:val="18"/>
              </w:rPr>
            </w:pPr>
            <w:r>
              <w:rPr>
                <w:b/>
                <w:sz w:val="18"/>
              </w:rPr>
              <w:t xml:space="preserve">2. </w:t>
            </w:r>
            <w:r>
              <w:rPr>
                <w:sz w:val="18"/>
              </w:rPr>
              <w:t>Номер карточки начинается с «5» или «6».</w:t>
            </w:r>
          </w:p>
          <w:p w:rsidR="006A186B" w:rsidRDefault="006A186B">
            <w:pPr>
              <w:jc w:val="both"/>
              <w:rPr>
                <w:sz w:val="18"/>
              </w:rPr>
            </w:pPr>
            <w:r>
              <w:rPr>
                <w:b/>
                <w:sz w:val="18"/>
              </w:rPr>
              <w:t>3.</w:t>
            </w:r>
            <w:r>
              <w:rPr>
                <w:sz w:val="18"/>
              </w:rPr>
              <w:t xml:space="preserve"> Голограмма может отсутствовать.</w:t>
            </w:r>
          </w:p>
          <w:p w:rsidR="006A186B" w:rsidRDefault="006A186B">
            <w:pPr>
              <w:jc w:val="both"/>
              <w:rPr>
                <w:sz w:val="18"/>
              </w:rPr>
            </w:pPr>
            <w:r>
              <w:rPr>
                <w:b/>
                <w:sz w:val="18"/>
              </w:rPr>
              <w:t>4.</w:t>
            </w:r>
            <w:r>
              <w:rPr>
                <w:sz w:val="18"/>
              </w:rPr>
              <w:t xml:space="preserve"> Наличие знаков </w:t>
            </w:r>
            <w:r>
              <w:rPr>
                <w:sz w:val="18"/>
                <w:lang w:val="en-US"/>
              </w:rPr>
              <w:t>Cirrus</w:t>
            </w:r>
            <w:r>
              <w:rPr>
                <w:sz w:val="18"/>
              </w:rPr>
              <w:t xml:space="preserve"> и Maestro на лицевой или оборотной стороне карточки, причем знак Maestro всегда расположен на лицевой стороне карточки.</w:t>
            </w:r>
          </w:p>
          <w:p w:rsidR="006A186B" w:rsidRDefault="006A186B">
            <w:pPr>
              <w:jc w:val="both"/>
              <w:rPr>
                <w:sz w:val="18"/>
              </w:rPr>
            </w:pPr>
            <w:r>
              <w:rPr>
                <w:b/>
                <w:bCs/>
                <w:sz w:val="18"/>
              </w:rPr>
              <w:t>5.</w:t>
            </w:r>
            <w:r>
              <w:rPr>
                <w:sz w:val="18"/>
              </w:rPr>
              <w:t xml:space="preserve"> наличие подписи держателя карточки на панели для подписи.</w:t>
            </w:r>
          </w:p>
          <w:p w:rsidR="006A186B" w:rsidRDefault="006A186B">
            <w:pPr>
              <w:jc w:val="both"/>
              <w:rPr>
                <w:sz w:val="18"/>
              </w:rPr>
            </w:pPr>
            <w:r>
              <w:rPr>
                <w:b/>
                <w:bCs/>
                <w:sz w:val="18"/>
              </w:rPr>
              <w:t>6.</w:t>
            </w:r>
            <w:r>
              <w:rPr>
                <w:sz w:val="18"/>
              </w:rPr>
              <w:t xml:space="preserve"> Обязательное введение клиентом ПИН-кода.</w:t>
            </w:r>
          </w:p>
          <w:p w:rsidR="006A186B" w:rsidRDefault="006A186B">
            <w:pPr>
              <w:jc w:val="both"/>
              <w:rPr>
                <w:b/>
                <w:bCs/>
                <w:sz w:val="18"/>
              </w:rPr>
            </w:pPr>
            <w:r>
              <w:rPr>
                <w:b/>
                <w:bCs/>
                <w:sz w:val="18"/>
              </w:rPr>
              <w:t xml:space="preserve">7. </w:t>
            </w:r>
            <w:r>
              <w:rPr>
                <w:sz w:val="18"/>
              </w:rPr>
              <w:t>Микрочип (для карточек с чипами).</w:t>
            </w:r>
          </w:p>
        </w:tc>
        <w:tc>
          <w:tcPr>
            <w:tcW w:w="2680" w:type="dxa"/>
            <w:tcBorders>
              <w:top w:val="single" w:sz="6" w:space="0" w:color="auto"/>
              <w:left w:val="single" w:sz="6" w:space="0" w:color="auto"/>
              <w:bottom w:val="single" w:sz="6" w:space="0" w:color="auto"/>
              <w:right w:val="single" w:sz="6" w:space="0" w:color="auto"/>
            </w:tcBorders>
          </w:tcPr>
          <w:p w:rsidR="006A186B" w:rsidRDefault="006A186B">
            <w:pPr>
              <w:jc w:val="both"/>
              <w:rPr>
                <w:b/>
                <w:sz w:val="18"/>
              </w:rPr>
            </w:pPr>
            <w:r>
              <w:rPr>
                <w:b/>
                <w:sz w:val="18"/>
              </w:rPr>
              <w:t>Отличительные особенности кобейджинговых карточек БЕЛКАРТ:</w:t>
            </w:r>
          </w:p>
          <w:p w:rsidR="006A186B" w:rsidRDefault="006A186B">
            <w:pPr>
              <w:jc w:val="both"/>
              <w:rPr>
                <w:b/>
                <w:sz w:val="18"/>
              </w:rPr>
            </w:pPr>
          </w:p>
          <w:p w:rsidR="006A186B" w:rsidRDefault="006A186B">
            <w:pPr>
              <w:pStyle w:val="Default"/>
              <w:rPr>
                <w:rFonts w:ascii="Times New Roman" w:hAnsi="Times New Roman" w:cs="Times New Roman"/>
              </w:rPr>
            </w:pPr>
          </w:p>
          <w:p w:rsidR="006A186B" w:rsidRDefault="006A186B">
            <w:pPr>
              <w:autoSpaceDE w:val="0"/>
              <w:autoSpaceDN w:val="0"/>
              <w:adjustRightInd w:val="0"/>
              <w:jc w:val="both"/>
              <w:rPr>
                <w:color w:val="000000"/>
                <w:sz w:val="18"/>
                <w:szCs w:val="18"/>
              </w:rPr>
            </w:pPr>
            <w:r>
              <w:rPr>
                <w:b/>
                <w:color w:val="000000"/>
                <w:sz w:val="18"/>
                <w:szCs w:val="18"/>
              </w:rPr>
              <w:t>1</w:t>
            </w:r>
            <w:r>
              <w:rPr>
                <w:color w:val="000000"/>
                <w:sz w:val="18"/>
                <w:szCs w:val="18"/>
              </w:rPr>
              <w:t xml:space="preserve">. На лицевой стороне кобейджинговой карточки наносится изображение товарного знака ПС БЕЛКАРТ и логотип Maestro с соблюдением требований обеих платежных систем. </w:t>
            </w:r>
          </w:p>
          <w:p w:rsidR="006A186B" w:rsidRDefault="006A186B">
            <w:pPr>
              <w:jc w:val="both"/>
              <w:rPr>
                <w:sz w:val="18"/>
                <w:szCs w:val="18"/>
              </w:rPr>
            </w:pPr>
          </w:p>
        </w:tc>
      </w:tr>
      <w:tr w:rsidR="006A186B" w:rsidTr="006A186B">
        <w:trPr>
          <w:trHeight w:val="593"/>
          <w:jc w:val="center"/>
        </w:trPr>
        <w:tc>
          <w:tcPr>
            <w:tcW w:w="9790" w:type="dxa"/>
            <w:gridSpan w:val="3"/>
            <w:tcBorders>
              <w:top w:val="single" w:sz="6" w:space="0" w:color="auto"/>
              <w:left w:val="single" w:sz="6" w:space="0" w:color="auto"/>
              <w:bottom w:val="single" w:sz="6" w:space="0" w:color="auto"/>
              <w:right w:val="single" w:sz="6" w:space="0" w:color="auto"/>
            </w:tcBorders>
            <w:hideMark/>
          </w:tcPr>
          <w:p w:rsidR="006A186B" w:rsidRDefault="006A186B">
            <w:pPr>
              <w:jc w:val="both"/>
              <w:rPr>
                <w:b/>
              </w:rPr>
            </w:pPr>
            <w:r>
              <w:t>Неперсонализированная карточка</w:t>
            </w:r>
            <w:r>
              <w:rPr>
                <w:b/>
              </w:rPr>
              <w:t xml:space="preserve"> – </w:t>
            </w:r>
            <w:r>
              <w:t xml:space="preserve">карточка </w:t>
            </w:r>
            <w:r>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tc>
      </w:tr>
    </w:tbl>
    <w:p w:rsidR="006A186B" w:rsidRDefault="006A186B" w:rsidP="006A186B">
      <w:pPr>
        <w:pStyle w:val="Iauiue"/>
        <w:spacing w:line="216" w:lineRule="auto"/>
        <w:ind w:left="1134" w:hanging="1134"/>
        <w:jc w:val="both"/>
        <w:rPr>
          <w:b/>
          <w:sz w:val="16"/>
        </w:rPr>
      </w:pPr>
    </w:p>
    <w:p w:rsidR="006A186B" w:rsidRDefault="006A186B" w:rsidP="006A186B">
      <w:pPr>
        <w:spacing w:before="120"/>
        <w:jc w:val="both"/>
        <w:rPr>
          <w:b/>
          <w:bCs/>
        </w:rPr>
      </w:pPr>
      <w:r>
        <w:rPr>
          <w:bCs/>
        </w:rPr>
        <w:t xml:space="preserve">В обращении могут находиться </w:t>
      </w:r>
      <w:r>
        <w:rPr>
          <w:b/>
          <w:bCs/>
        </w:rPr>
        <w:t>карточки с фотографией клиента</w:t>
      </w:r>
      <w:r>
        <w:rPr>
          <w:bCs/>
        </w:rPr>
        <w:t xml:space="preserve">, которая располагается на лицевой либо оборотной стороне карточки. При наличии фотографии клиента на карте, </w:t>
      </w:r>
      <w:r>
        <w:rPr>
          <w:b/>
          <w:bCs/>
        </w:rPr>
        <w:t>сотрудник ОТС должен сверить ее</w:t>
      </w:r>
      <w:r>
        <w:rPr>
          <w:bCs/>
        </w:rPr>
        <w:t xml:space="preserve"> с лицом, предъявившим карточку к оплате.</w:t>
      </w:r>
    </w:p>
    <w:p w:rsidR="006A186B" w:rsidRDefault="006A186B" w:rsidP="006A186B">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rsidR="006A186B" w:rsidRDefault="006A186B" w:rsidP="006A186B">
      <w:pPr>
        <w:spacing w:before="120"/>
        <w:jc w:val="both"/>
      </w:pPr>
      <w:r>
        <w:t xml:space="preserve">Прием платежей возможно осуществлять </w:t>
      </w:r>
      <w:r>
        <w:rPr>
          <w:b/>
        </w:rPr>
        <w:t>посредством мобильного устройства</w:t>
      </w:r>
      <w:r>
        <w:t xml:space="preserve"> (смартфон/планшет, часы и т.д.) (</w:t>
      </w:r>
      <w:r>
        <w:rPr>
          <w:b/>
        </w:rPr>
        <w:t>Далее – NFC</w:t>
      </w:r>
      <w:r>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 При оплате на сумму менее 30 долларов США в эквиваленте по курсу Национального банка Республики Беларусь в момент проведения транзакции в ОТС, от Держателя Карточки не требуется подписи или проверки ПИН-кода.</w:t>
      </w:r>
    </w:p>
    <w:p w:rsidR="006A186B" w:rsidRDefault="006A186B" w:rsidP="006A186B">
      <w:pPr>
        <w:spacing w:before="120"/>
        <w:jc w:val="both"/>
      </w:pPr>
      <w:r>
        <w:t xml:space="preserve">Опционально терминал может поддерживать </w:t>
      </w:r>
      <w:r>
        <w:rPr>
          <w:b/>
        </w:rPr>
        <w:t>программу быстрой оплаты покупки (Далее – VEPS)</w:t>
      </w:r>
      <w:r>
        <w:t xml:space="preserve"> - глобальная программа Платежной системы VISA International, при которой в момент проведения транзакции в ОТС, от Держателя Карточки  не требуется подписи, проверки ПИН-кода и печати карт-чека. Уровень максимальной предельной суммы операции VEPS равен 30 долларам США в эквиваленте по курсу Национального банка Республики Беларусь на дату совершения операции.</w:t>
      </w:r>
    </w:p>
    <w:p w:rsidR="006A186B" w:rsidRDefault="006A186B" w:rsidP="006A186B">
      <w:pPr>
        <w:jc w:val="both"/>
        <w:rPr>
          <w:b/>
          <w:bCs/>
        </w:rPr>
      </w:pPr>
    </w:p>
    <w:p w:rsidR="006A186B" w:rsidRDefault="006A186B" w:rsidP="006A186B">
      <w:pPr>
        <w:pStyle w:val="ab"/>
        <w:numPr>
          <w:ilvl w:val="0"/>
          <w:numId w:val="20"/>
        </w:numPr>
        <w:ind w:left="731" w:hanging="374"/>
        <w:jc w:val="center"/>
        <w:rPr>
          <w:b/>
          <w:sz w:val="28"/>
          <w:szCs w:val="28"/>
          <w:lang w:val="en-US"/>
        </w:rPr>
      </w:pPr>
      <w:r>
        <w:rPr>
          <w:b/>
          <w:sz w:val="28"/>
          <w:szCs w:val="28"/>
        </w:rPr>
        <w:t>НАЧАЛО РАБОТЫ</w:t>
      </w:r>
    </w:p>
    <w:p w:rsidR="006A186B" w:rsidRDefault="006A186B" w:rsidP="006A186B">
      <w:pPr>
        <w:pStyle w:val="ab"/>
        <w:ind w:left="731"/>
        <w:rPr>
          <w:b/>
          <w:sz w:val="28"/>
          <w:szCs w:val="28"/>
          <w:lang w:val="en-US"/>
        </w:rPr>
      </w:pPr>
    </w:p>
    <w:p w:rsidR="00C4597D" w:rsidRPr="00EA500C" w:rsidRDefault="006A186B" w:rsidP="006A186B">
      <w:pPr>
        <w:pStyle w:val="ab"/>
        <w:ind w:left="0" w:firstLine="851"/>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C4597D" w:rsidRDefault="00C4597D" w:rsidP="00C4597D">
      <w:pPr>
        <w:pStyle w:val="Default"/>
        <w:ind w:left="735"/>
        <w:jc w:val="both"/>
        <w:rPr>
          <w:sz w:val="18"/>
          <w:szCs w:val="18"/>
        </w:rPr>
      </w:pPr>
    </w:p>
    <w:p w:rsidR="00301FCA" w:rsidRPr="00775540" w:rsidRDefault="001C257B" w:rsidP="00775540">
      <w:pPr>
        <w:spacing w:after="120"/>
        <w:jc w:val="both"/>
        <w:rPr>
          <w:sz w:val="26"/>
          <w:szCs w:val="26"/>
        </w:rPr>
      </w:pPr>
      <w:r w:rsidRPr="00EA5707">
        <w:rPr>
          <w:sz w:val="26"/>
          <w:szCs w:val="26"/>
        </w:rPr>
        <w:lastRenderedPageBreak/>
        <w:t xml:space="preserve">После подключения и проверки терминала </w:t>
      </w:r>
      <w:r w:rsidR="00B13CDE" w:rsidRPr="00EA5707">
        <w:rPr>
          <w:sz w:val="26"/>
          <w:szCs w:val="26"/>
        </w:rPr>
        <w:t>оператором</w:t>
      </w:r>
      <w:r w:rsidRPr="00EA5707">
        <w:rPr>
          <w:sz w:val="26"/>
          <w:szCs w:val="26"/>
        </w:rPr>
        <w:t>, устройство находится в режиме</w:t>
      </w:r>
      <w:r w:rsidR="00B13CDE" w:rsidRPr="00EA5707">
        <w:rPr>
          <w:sz w:val="26"/>
          <w:szCs w:val="26"/>
        </w:rPr>
        <w:t xml:space="preserve"> готовности проведения операции</w:t>
      </w:r>
      <w:r w:rsidR="00301FCA" w:rsidRPr="00EA5707">
        <w:rPr>
          <w:sz w:val="26"/>
          <w:szCs w:val="26"/>
        </w:rPr>
        <w:t xml:space="preserve"> (р</w:t>
      </w:r>
      <w:r w:rsidR="00FC2A2D" w:rsidRPr="00EA5707">
        <w:rPr>
          <w:sz w:val="26"/>
          <w:szCs w:val="26"/>
        </w:rPr>
        <w:t>абочий режим</w:t>
      </w:r>
      <w:r w:rsidR="00301FCA" w:rsidRPr="00EA5707">
        <w:rPr>
          <w:sz w:val="26"/>
          <w:szCs w:val="26"/>
        </w:rPr>
        <w:t>)</w:t>
      </w:r>
      <w:r w:rsidR="009266DC">
        <w:rPr>
          <w:sz w:val="26"/>
          <w:szCs w:val="26"/>
        </w:rPr>
        <w:t>. Терминал (пин-пад терминала) должен быть расположен таким образом, чтобы исключить возможность</w:t>
      </w:r>
      <w:r w:rsidR="009019CA">
        <w:rPr>
          <w:sz w:val="26"/>
          <w:szCs w:val="26"/>
        </w:rPr>
        <w:t xml:space="preserve"> видео/фотофиксации ввода </w:t>
      </w:r>
      <w:r w:rsidR="00AE0651">
        <w:rPr>
          <w:sz w:val="26"/>
          <w:szCs w:val="26"/>
        </w:rPr>
        <w:t>ПИН</w:t>
      </w:r>
      <w:r w:rsidR="009019CA">
        <w:rPr>
          <w:sz w:val="26"/>
          <w:szCs w:val="26"/>
        </w:rPr>
        <w:t>-кода кл</w:t>
      </w:r>
      <w:r w:rsidR="00AE0651">
        <w:rPr>
          <w:sz w:val="26"/>
          <w:szCs w:val="26"/>
        </w:rPr>
        <w:t>иентом.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6"/>
        <w:gridCol w:w="8023"/>
      </w:tblGrid>
      <w:tr w:rsidR="001C257B" w:rsidRPr="00724F2D" w:rsidTr="00775540">
        <w:trPr>
          <w:trHeight w:val="1561"/>
          <w:jc w:val="center"/>
        </w:trPr>
        <w:tc>
          <w:tcPr>
            <w:tcW w:w="2693" w:type="dxa"/>
            <w:vAlign w:val="center"/>
          </w:tcPr>
          <w:p w:rsidR="001C257B" w:rsidRPr="00724F2D" w:rsidRDefault="00871B91" w:rsidP="004F4E25">
            <w:pPr>
              <w:spacing w:before="120" w:after="120"/>
              <w:jc w:val="center"/>
              <w:rPr>
                <w:sz w:val="28"/>
                <w:szCs w:val="28"/>
              </w:rPr>
            </w:pPr>
            <w:r>
              <w:rPr>
                <w:noProof/>
              </w:rPr>
              <w:drawing>
                <wp:inline distT="0" distB="0" distL="0" distR="0">
                  <wp:extent cx="1562100" cy="1181100"/>
                  <wp:effectExtent l="19050" t="0" r="0" b="0"/>
                  <wp:docPr id="48" name="Рисунок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pic:cNvPicPr>
                            <a:picLocks noChangeAspect="1" noChangeArrowheads="1"/>
                          </pic:cNvPicPr>
                        </pic:nvPicPr>
                        <pic:blipFill>
                          <a:blip r:embed="rId16" cstate="print"/>
                          <a:srcRect/>
                          <a:stretch>
                            <a:fillRect/>
                          </a:stretch>
                        </pic:blipFill>
                        <pic:spPr bwMode="auto">
                          <a:xfrm>
                            <a:off x="0" y="0"/>
                            <a:ext cx="1562100" cy="1181100"/>
                          </a:xfrm>
                          <a:prstGeom prst="rect">
                            <a:avLst/>
                          </a:prstGeom>
                          <a:noFill/>
                          <a:ln w="9525">
                            <a:noFill/>
                            <a:miter lim="800000"/>
                            <a:headEnd/>
                            <a:tailEnd/>
                          </a:ln>
                        </pic:spPr>
                      </pic:pic>
                    </a:graphicData>
                  </a:graphic>
                </wp:inline>
              </w:drawing>
            </w:r>
          </w:p>
        </w:tc>
        <w:tc>
          <w:tcPr>
            <w:tcW w:w="8023" w:type="dxa"/>
            <w:vAlign w:val="center"/>
          </w:tcPr>
          <w:p w:rsidR="001C257B" w:rsidRPr="00724F2D" w:rsidRDefault="006834EF" w:rsidP="004E67EC">
            <w:pPr>
              <w:jc w:val="both"/>
              <w:rPr>
                <w:sz w:val="28"/>
                <w:szCs w:val="28"/>
              </w:rPr>
            </w:pPr>
            <w:r w:rsidRPr="001F5180">
              <w:rPr>
                <w:szCs w:val="28"/>
              </w:rPr>
              <w:t>Список доступных операций</w:t>
            </w:r>
            <w:r w:rsidR="00FA0DED" w:rsidRPr="001F5180">
              <w:rPr>
                <w:szCs w:val="28"/>
              </w:rPr>
              <w:t xml:space="preserve"> на диспл</w:t>
            </w:r>
            <w:r w:rsidR="001F2E8D" w:rsidRPr="001F5180">
              <w:rPr>
                <w:szCs w:val="28"/>
              </w:rPr>
              <w:t xml:space="preserve">ее терминала </w:t>
            </w:r>
            <w:r w:rsidR="00FA0DED" w:rsidRPr="001F5180">
              <w:rPr>
                <w:szCs w:val="28"/>
              </w:rPr>
              <w:t>свидетельствует о том, что он готов к работе.</w:t>
            </w:r>
          </w:p>
        </w:tc>
      </w:tr>
    </w:tbl>
    <w:p w:rsidR="00EA5707" w:rsidRPr="007D351A" w:rsidRDefault="00EA5707" w:rsidP="004E67EC">
      <w:pPr>
        <w:jc w:val="center"/>
        <w:rPr>
          <w:b/>
          <w:sz w:val="28"/>
          <w:szCs w:val="28"/>
        </w:rPr>
      </w:pPr>
    </w:p>
    <w:p w:rsidR="00FA0DED" w:rsidRPr="0006770C" w:rsidRDefault="00FA0DED" w:rsidP="004E67EC">
      <w:pPr>
        <w:jc w:val="center"/>
        <w:rPr>
          <w:b/>
          <w:sz w:val="28"/>
          <w:szCs w:val="28"/>
        </w:rPr>
      </w:pPr>
      <w:r w:rsidRPr="0006770C">
        <w:rPr>
          <w:b/>
          <w:sz w:val="28"/>
          <w:szCs w:val="28"/>
        </w:rPr>
        <w:t xml:space="preserve">2. </w:t>
      </w:r>
      <w:r w:rsidR="00742FE5">
        <w:rPr>
          <w:b/>
          <w:sz w:val="28"/>
          <w:szCs w:val="28"/>
        </w:rPr>
        <w:t xml:space="preserve"> ОПЛАТА</w:t>
      </w:r>
    </w:p>
    <w:p w:rsidR="00FA0DED" w:rsidRDefault="00FA0DED" w:rsidP="004E67EC">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7996"/>
      </w:tblGrid>
      <w:tr w:rsidR="00EA5707" w:rsidRPr="00724F2D" w:rsidTr="00775540">
        <w:trPr>
          <w:trHeight w:val="70"/>
          <w:jc w:val="center"/>
        </w:trPr>
        <w:tc>
          <w:tcPr>
            <w:tcW w:w="2797" w:type="dxa"/>
            <w:vAlign w:val="center"/>
          </w:tcPr>
          <w:p w:rsidR="00EA5707" w:rsidRPr="00724F2D" w:rsidRDefault="00871B91" w:rsidP="009E3300">
            <w:pPr>
              <w:jc w:val="center"/>
              <w:rPr>
                <w:sz w:val="28"/>
                <w:szCs w:val="28"/>
              </w:rPr>
            </w:pPr>
            <w:r>
              <w:rPr>
                <w:noProof/>
              </w:rPr>
              <w:drawing>
                <wp:inline distT="0" distB="0" distL="0" distR="0">
                  <wp:extent cx="1419225" cy="1209675"/>
                  <wp:effectExtent l="19050" t="0" r="9525" b="0"/>
                  <wp:docPr id="52" name="Рисунок 52" descr="VX670-250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X670-250x250"/>
                          <pic:cNvPicPr>
                            <a:picLocks noChangeAspect="1" noChangeArrowheads="1"/>
                          </pic:cNvPicPr>
                        </pic:nvPicPr>
                        <pic:blipFill>
                          <a:blip r:embed="rId17" cstate="print"/>
                          <a:srcRect t="14765"/>
                          <a:stretch>
                            <a:fillRect/>
                          </a:stretch>
                        </pic:blipFill>
                        <pic:spPr bwMode="auto">
                          <a:xfrm>
                            <a:off x="0" y="0"/>
                            <a:ext cx="1419225" cy="1209675"/>
                          </a:xfrm>
                          <a:prstGeom prst="rect">
                            <a:avLst/>
                          </a:prstGeom>
                          <a:noFill/>
                          <a:ln w="9525">
                            <a:noFill/>
                            <a:miter lim="800000"/>
                            <a:headEnd/>
                            <a:tailEnd/>
                          </a:ln>
                        </pic:spPr>
                      </pic:pic>
                    </a:graphicData>
                  </a:graphic>
                </wp:inline>
              </w:drawing>
            </w:r>
          </w:p>
        </w:tc>
        <w:tc>
          <w:tcPr>
            <w:tcW w:w="7996" w:type="dxa"/>
            <w:vAlign w:val="center"/>
          </w:tcPr>
          <w:p w:rsidR="00EA5707" w:rsidRDefault="00EA5707" w:rsidP="004E67EC">
            <w:pPr>
              <w:spacing w:before="120"/>
              <w:jc w:val="both"/>
            </w:pPr>
            <w:r w:rsidRPr="00FA0DED">
              <w:t>Прове</w:t>
            </w:r>
            <w:r w:rsidR="00EA500C" w:rsidRPr="00EA500C">
              <w:t>дите</w:t>
            </w:r>
            <w:r w:rsidRPr="00FA0DED">
              <w:t xml:space="preserve"> </w:t>
            </w:r>
            <w:r>
              <w:t>к</w:t>
            </w:r>
            <w:r w:rsidRPr="00FA0DED">
              <w:t>арту через считыв</w:t>
            </w:r>
            <w:r>
              <w:t xml:space="preserve">атель для карт с магнитной полосой; карту необходимо </w:t>
            </w:r>
            <w:r w:rsidRPr="00FA0DED">
              <w:t>ориентировать согласно указаниям на</w:t>
            </w:r>
            <w:r>
              <w:t xml:space="preserve"> </w:t>
            </w:r>
            <w:r w:rsidRPr="00FA0DED">
              <w:t>корпусе терминала</w:t>
            </w:r>
            <w:r>
              <w:t xml:space="preserve"> </w:t>
            </w:r>
            <w:r w:rsidRPr="00FA0DED">
              <w:t>(</w:t>
            </w:r>
            <w:r>
              <w:t>м</w:t>
            </w:r>
            <w:r w:rsidRPr="00FA0DED">
              <w:t>агнитная полоса должна рас</w:t>
            </w:r>
            <w:r>
              <w:t>полагаться снизу, с левой сторо</w:t>
            </w:r>
            <w:r w:rsidRPr="00FA0DED">
              <w:t>ны).</w:t>
            </w:r>
          </w:p>
          <w:p w:rsidR="00EA5707" w:rsidRDefault="00EA5707" w:rsidP="00775540">
            <w:pPr>
              <w:spacing w:before="60" w:after="60"/>
              <w:jc w:val="both"/>
            </w:pPr>
            <w:r w:rsidRPr="00A80415">
              <w:rPr>
                <w:b/>
              </w:rPr>
              <w:t>ВНИМАНИЕ!</w:t>
            </w:r>
            <w:r>
              <w:t xml:space="preserve"> Процедура использования </w:t>
            </w:r>
            <w:r w:rsidR="00456C18">
              <w:t>карт с чипом</w:t>
            </w:r>
            <w:r>
              <w:t xml:space="preserve"> описана данной инструкцией в </w:t>
            </w:r>
            <w:r w:rsidR="00404637" w:rsidRPr="009266DC">
              <w:t>Раздел</w:t>
            </w:r>
            <w:r w:rsidR="00385D6C">
              <w:t>е</w:t>
            </w:r>
            <w:r w:rsidR="00404637">
              <w:t xml:space="preserve"> </w:t>
            </w:r>
            <w:r w:rsidR="00816889">
              <w:t>3</w:t>
            </w:r>
            <w:r>
              <w:t>.</w:t>
            </w:r>
          </w:p>
          <w:p w:rsidR="00EA5707" w:rsidRPr="00957BF2" w:rsidRDefault="00EA5707" w:rsidP="004E67EC">
            <w:pPr>
              <w:jc w:val="both"/>
            </w:pPr>
            <w:r w:rsidRPr="00FA0DED">
              <w:t xml:space="preserve">В случае появления сообщения </w:t>
            </w:r>
            <w:r>
              <w:t>«</w:t>
            </w:r>
            <w:r w:rsidRPr="00FA0DED">
              <w:t xml:space="preserve">ОШИБКА </w:t>
            </w:r>
            <w:r w:rsidRPr="00957BF2">
              <w:t>ЧТЕНИЯ КАРТЫ»:</w:t>
            </w:r>
          </w:p>
          <w:p w:rsidR="00EA5707" w:rsidRPr="00957BF2" w:rsidRDefault="00EA5707" w:rsidP="004E67EC">
            <w:pPr>
              <w:numPr>
                <w:ilvl w:val="0"/>
                <w:numId w:val="10"/>
              </w:numPr>
              <w:tabs>
                <w:tab w:val="clear" w:pos="720"/>
                <w:tab w:val="num" w:pos="432"/>
              </w:tabs>
              <w:ind w:left="432"/>
              <w:jc w:val="both"/>
            </w:pPr>
            <w:r>
              <w:t>П</w:t>
            </w:r>
            <w:r w:rsidRPr="00957BF2">
              <w:t>овторит</w:t>
            </w:r>
            <w:r w:rsidR="00456C18">
              <w:t>е</w:t>
            </w:r>
            <w:r w:rsidRPr="00957BF2">
              <w:t xml:space="preserve"> операцию чтения карты;</w:t>
            </w:r>
          </w:p>
          <w:p w:rsidR="00775540" w:rsidRPr="009266DC" w:rsidRDefault="00456C18" w:rsidP="00775540">
            <w:pPr>
              <w:numPr>
                <w:ilvl w:val="0"/>
                <w:numId w:val="10"/>
              </w:numPr>
              <w:tabs>
                <w:tab w:val="clear" w:pos="720"/>
                <w:tab w:val="num" w:pos="432"/>
              </w:tabs>
              <w:ind w:left="432"/>
              <w:jc w:val="both"/>
            </w:pPr>
            <w:r>
              <w:t>В случае повторения сообщения</w:t>
            </w:r>
            <w:r w:rsidR="00EA5707">
              <w:t xml:space="preserve"> </w:t>
            </w:r>
            <w:r>
              <w:t>необходимо</w:t>
            </w:r>
            <w:r w:rsidRPr="00957BF2">
              <w:t xml:space="preserve"> убедиться в исправности терминала путем считывания других карт</w:t>
            </w:r>
            <w:r>
              <w:t>,</w:t>
            </w:r>
            <w:r w:rsidR="00EA5707">
              <w:t xml:space="preserve"> </w:t>
            </w:r>
            <w:r w:rsidR="00EA5707" w:rsidRPr="009266DC">
              <w:t>возможно</w:t>
            </w:r>
            <w:r w:rsidR="00404637" w:rsidRPr="009266DC">
              <w:t>,</w:t>
            </w:r>
            <w:r w:rsidR="00EA5707" w:rsidRPr="009266DC">
              <w:t xml:space="preserve"> </w:t>
            </w:r>
            <w:r w:rsidRPr="009266DC">
              <w:t xml:space="preserve">предоставленная </w:t>
            </w:r>
            <w:r w:rsidR="00404637" w:rsidRPr="009266DC">
              <w:t xml:space="preserve">клиентом </w:t>
            </w:r>
            <w:r w:rsidR="00EA5707" w:rsidRPr="009266DC">
              <w:t>карта повреждена;</w:t>
            </w:r>
          </w:p>
          <w:p w:rsidR="00EA5707" w:rsidRPr="00FA0DED" w:rsidRDefault="00EA5707" w:rsidP="00456C18">
            <w:pPr>
              <w:numPr>
                <w:ilvl w:val="0"/>
                <w:numId w:val="10"/>
              </w:numPr>
              <w:tabs>
                <w:tab w:val="clear" w:pos="720"/>
                <w:tab w:val="num" w:pos="432"/>
              </w:tabs>
              <w:spacing w:after="120"/>
              <w:ind w:left="431" w:hanging="357"/>
              <w:jc w:val="both"/>
            </w:pPr>
            <w:r>
              <w:t xml:space="preserve">Если терминал не </w:t>
            </w:r>
            <w:r w:rsidR="00456C18">
              <w:t>считывает данные других карт</w:t>
            </w:r>
            <w:r>
              <w:t xml:space="preserve"> - </w:t>
            </w:r>
            <w:r w:rsidRPr="00957BF2">
              <w:t>необходимо обратиться в техническую службу</w:t>
            </w:r>
            <w:r w:rsidRPr="00FA0DED">
              <w:t xml:space="preserve"> для проведения</w:t>
            </w:r>
            <w:r>
              <w:t xml:space="preserve"> </w:t>
            </w:r>
            <w:r w:rsidRPr="00FA0DED">
              <w:t>проф</w:t>
            </w:r>
            <w:r w:rsidR="00775540">
              <w:t xml:space="preserve">илактических </w:t>
            </w:r>
            <w:r w:rsidRPr="00FA0DED">
              <w:t>работ.</w:t>
            </w:r>
          </w:p>
        </w:tc>
      </w:tr>
      <w:tr w:rsidR="00EA5707" w:rsidRPr="00724F2D" w:rsidTr="00EA5707">
        <w:trPr>
          <w:jc w:val="center"/>
        </w:trPr>
        <w:tc>
          <w:tcPr>
            <w:tcW w:w="2797" w:type="dxa"/>
            <w:vAlign w:val="center"/>
          </w:tcPr>
          <w:p w:rsidR="00EA5707" w:rsidRPr="00724F2D" w:rsidRDefault="001221E3" w:rsidP="00DB0415">
            <w:pPr>
              <w:spacing w:before="120" w:after="120"/>
              <w:jc w:val="center"/>
              <w:rPr>
                <w:sz w:val="28"/>
                <w:szCs w:val="28"/>
              </w:rPr>
            </w:pPr>
            <w:r>
              <w:rPr>
                <w:sz w:val="28"/>
                <w:szCs w:val="28"/>
              </w:rPr>
              <w:pict>
                <v:shape id="_x0000_i1032" type="#_x0000_t75" style="width:127.5pt;height:94.5pt">
                  <v:imagedata r:id="rId18" o:title="3"/>
                </v:shape>
              </w:pict>
            </w:r>
          </w:p>
        </w:tc>
        <w:tc>
          <w:tcPr>
            <w:tcW w:w="7996" w:type="dxa"/>
            <w:vAlign w:val="center"/>
          </w:tcPr>
          <w:p w:rsidR="00EA5707" w:rsidRPr="00CB6F1D" w:rsidRDefault="00EA5707" w:rsidP="00546399">
            <w:pPr>
              <w:spacing w:after="120"/>
              <w:jc w:val="both"/>
            </w:pPr>
            <w:r w:rsidRPr="00CB6F1D">
              <w:t xml:space="preserve">На </w:t>
            </w:r>
            <w:r w:rsidR="00456C18">
              <w:t>следующей стадии 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p w:rsidR="00EA5707" w:rsidRPr="00EA28A1" w:rsidRDefault="00EA5707" w:rsidP="00E9463B">
            <w:pPr>
              <w:spacing w:before="120"/>
              <w:jc w:val="both"/>
            </w:pPr>
            <w:r>
              <w:t>Если данные совпадают</w:t>
            </w:r>
            <w:r w:rsidR="00E9463B">
              <w:t>,</w:t>
            </w:r>
            <w:r>
              <w:t xml:space="preserve"> наж</w:t>
            </w:r>
            <w:r w:rsidR="00E9463B">
              <w:t>мите</w:t>
            </w:r>
            <w:r>
              <w:t xml:space="preserve"> кнопку </w:t>
            </w:r>
            <w:r>
              <w:object w:dxaOrig="900" w:dyaOrig="345">
                <v:shape id="_x0000_i1033" type="#_x0000_t75" style="width:31.5pt;height:10.5pt" o:ole="">
                  <v:imagedata r:id="rId19" o:title="" croptop="26404f" cropleft="13763f" cropright="5948f"/>
                </v:shape>
                <o:OLEObject Type="Embed" ProgID="PBrush" ShapeID="_x0000_i1033" DrawAspect="Content" ObjectID="_1593850038" r:id="rId20"/>
              </w:object>
            </w:r>
            <w:r>
              <w:t>.</w:t>
            </w:r>
          </w:p>
        </w:tc>
      </w:tr>
      <w:tr w:rsidR="006809EB" w:rsidRPr="00530602" w:rsidTr="00EA5707">
        <w:trPr>
          <w:jc w:val="center"/>
        </w:trPr>
        <w:tc>
          <w:tcPr>
            <w:tcW w:w="2797" w:type="dxa"/>
            <w:vAlign w:val="center"/>
          </w:tcPr>
          <w:p w:rsidR="006809EB" w:rsidRPr="000069AE" w:rsidRDefault="001221E3" w:rsidP="00CE1F03">
            <w:pPr>
              <w:spacing w:before="120" w:after="120"/>
              <w:jc w:val="center"/>
              <w:rPr>
                <w:sz w:val="28"/>
                <w:szCs w:val="28"/>
                <w:highlight w:val="yellow"/>
                <w:lang w:val="en-US"/>
              </w:rPr>
            </w:pPr>
            <w:r>
              <w:rPr>
                <w:sz w:val="28"/>
                <w:szCs w:val="28"/>
                <w:highlight w:val="yellow"/>
                <w:lang w:val="en-US"/>
              </w:rPr>
              <w:pict>
                <v:shape id="_x0000_i1034" type="#_x0000_t75" style="width:128pt;height:97.5pt">
                  <v:imagedata r:id="rId21" o:title="SDC12320"/>
                </v:shape>
              </w:pict>
            </w:r>
          </w:p>
        </w:tc>
        <w:tc>
          <w:tcPr>
            <w:tcW w:w="7996" w:type="dxa"/>
            <w:vAlign w:val="center"/>
          </w:tcPr>
          <w:p w:rsidR="00CA7A17" w:rsidRDefault="00CA7A17" w:rsidP="00CA7A17">
            <w:pPr>
              <w:spacing w:after="120"/>
              <w:jc w:val="both"/>
            </w:pPr>
            <w:r>
              <w:t>Далее необходимо ввести сумму оплаты.</w:t>
            </w:r>
          </w:p>
          <w:p w:rsidR="00CA7A17" w:rsidRDefault="00CA7A17" w:rsidP="00CA7A17">
            <w:pPr>
              <w:spacing w:after="120"/>
              <w:jc w:val="both"/>
            </w:pPr>
            <w:r w:rsidRPr="000D0102">
              <w:t>При вводе суммы последние 2 цифры указывают сумму копеек</w:t>
            </w:r>
            <w:r>
              <w:t xml:space="preserve">. </w:t>
            </w:r>
          </w:p>
          <w:p w:rsidR="00CA7A17" w:rsidRDefault="00CA7A17" w:rsidP="00CA7A17">
            <w:pPr>
              <w:spacing w:after="120"/>
              <w:jc w:val="both"/>
            </w:pPr>
            <w:r>
              <w:t xml:space="preserve">Например, для ввода 1 рубля 11 копеек необходимо нажать «111» и кнопку </w:t>
            </w:r>
            <w:r>
              <w:object w:dxaOrig="900" w:dyaOrig="345">
                <v:shape id="_x0000_i1035" type="#_x0000_t75" style="width:31.5pt;height:10.5pt" o:ole="">
                  <v:imagedata r:id="rId19" o:title="" croptop="26404f" cropleft="13763f" cropright="5948f"/>
                </v:shape>
                <o:OLEObject Type="Embed" ProgID="PBrush" ShapeID="_x0000_i1035" DrawAspect="Content" ObjectID="_1593850039" r:id="rId22"/>
              </w:object>
            </w:r>
            <w:r>
              <w:t xml:space="preserve">. </w:t>
            </w:r>
          </w:p>
          <w:p w:rsidR="006809EB" w:rsidRPr="000069AE" w:rsidRDefault="00CA7A17" w:rsidP="00CA7A17">
            <w:pPr>
              <w:jc w:val="both"/>
            </w:pPr>
            <w:r>
              <w:t xml:space="preserve">Терминал автоматически ставит разделитель - знак точки «.». </w:t>
            </w:r>
          </w:p>
        </w:tc>
      </w:tr>
      <w:tr w:rsidR="00EA5707" w:rsidRPr="00724F2D" w:rsidTr="00EA5707">
        <w:trPr>
          <w:jc w:val="center"/>
        </w:trPr>
        <w:tc>
          <w:tcPr>
            <w:tcW w:w="2797" w:type="dxa"/>
            <w:vAlign w:val="center"/>
          </w:tcPr>
          <w:p w:rsidR="00EA5707" w:rsidRPr="006809EB" w:rsidRDefault="001221E3" w:rsidP="00DB0415">
            <w:pPr>
              <w:spacing w:before="120" w:after="120"/>
              <w:jc w:val="center"/>
              <w:rPr>
                <w:sz w:val="28"/>
                <w:szCs w:val="28"/>
              </w:rPr>
            </w:pPr>
            <w:r>
              <w:rPr>
                <w:sz w:val="28"/>
                <w:szCs w:val="28"/>
              </w:rPr>
              <w:pict>
                <v:shape id="_x0000_i1036" type="#_x0000_t75" style="width:129pt;height:97.5pt">
                  <v:imagedata r:id="rId23" o:title="SDC12325"/>
                </v:shape>
              </w:pict>
            </w:r>
          </w:p>
        </w:tc>
        <w:tc>
          <w:tcPr>
            <w:tcW w:w="7996" w:type="dxa"/>
            <w:vAlign w:val="center"/>
          </w:tcPr>
          <w:p w:rsidR="00EA5707" w:rsidRPr="006809EB" w:rsidRDefault="00EA5707" w:rsidP="00456C18">
            <w:pPr>
              <w:spacing w:before="120" w:after="120"/>
              <w:jc w:val="both"/>
            </w:pPr>
            <w:r w:rsidRPr="006809EB">
              <w:t>Если терминал выдал сообщение</w:t>
            </w:r>
            <w:r w:rsidR="00456C18" w:rsidRPr="006809EB">
              <w:t xml:space="preserve"> «Ожидание PIN-КОДА»</w:t>
            </w:r>
            <w:r w:rsidRPr="006809EB">
              <w:t xml:space="preserve">, </w:t>
            </w:r>
            <w:r w:rsidR="00456C18" w:rsidRPr="006809EB">
              <w:t>к</w:t>
            </w:r>
            <w:r w:rsidRPr="006809EB">
              <w:t xml:space="preserve">лиент должен ввести </w:t>
            </w:r>
            <w:r w:rsidR="00E9463B" w:rsidRPr="006809EB">
              <w:t>PIN</w:t>
            </w:r>
            <w:r w:rsidRPr="006809EB">
              <w:t xml:space="preserve">-код </w:t>
            </w:r>
            <w:r w:rsidR="00404637" w:rsidRPr="006809EB">
              <w:t xml:space="preserve">на клавиатуре </w:t>
            </w:r>
            <w:r w:rsidR="006809EB" w:rsidRPr="006809EB">
              <w:t>терминала</w:t>
            </w:r>
            <w:r w:rsidRPr="006809EB">
              <w:t xml:space="preserve">, после чего нажать клавишу </w:t>
            </w:r>
            <w:r w:rsidRPr="006809EB">
              <w:object w:dxaOrig="900" w:dyaOrig="345">
                <v:shape id="_x0000_i1037" type="#_x0000_t75" style="width:31.5pt;height:10.5pt" o:ole="">
                  <v:imagedata r:id="rId19" o:title="" croptop="26404f" cropleft="13763f" cropright="5948f"/>
                </v:shape>
                <o:OLEObject Type="Embed" ProgID="PBrush" ShapeID="_x0000_i1037" DrawAspect="Content" ObjectID="_1593850040" r:id="rId24"/>
              </w:object>
            </w:r>
            <w:r w:rsidRPr="006809EB">
              <w:t xml:space="preserve">на </w:t>
            </w:r>
            <w:r w:rsidR="006809EB" w:rsidRPr="006809EB">
              <w:t>терминале</w:t>
            </w:r>
            <w:r w:rsidRPr="006809EB">
              <w:t>.</w:t>
            </w:r>
          </w:p>
          <w:p w:rsidR="00EA5707" w:rsidRPr="00F54A5A" w:rsidRDefault="00EA5707" w:rsidP="00084473">
            <w:pPr>
              <w:spacing w:after="120"/>
              <w:jc w:val="both"/>
            </w:pPr>
            <w:r w:rsidRPr="006809EB">
              <w:t>Если был введен неправильный PIN</w:t>
            </w:r>
            <w:r w:rsidR="00742FE5" w:rsidRPr="006809EB">
              <w:t>-КОД</w:t>
            </w:r>
            <w:r w:rsidRPr="006809EB">
              <w:t>, его можно удалить, используя клавишу</w:t>
            </w:r>
            <w:r w:rsidRPr="006809EB">
              <w:object w:dxaOrig="705" w:dyaOrig="420">
                <v:shape id="_x0000_i1038" type="#_x0000_t75" style="width:23.5pt;height:13.5pt" o:ole="">
                  <v:imagedata r:id="rId25" o:title=""/>
                </v:shape>
                <o:OLEObject Type="Embed" ProgID="PBrush" ShapeID="_x0000_i1038" DrawAspect="Content" ObjectID="_1593850041" r:id="rId26"/>
              </w:object>
            </w:r>
            <w:r w:rsidRPr="006809EB">
              <w:t>.</w:t>
            </w:r>
          </w:p>
        </w:tc>
      </w:tr>
      <w:tr w:rsidR="00EA5707" w:rsidRPr="00724F2D" w:rsidTr="00EA5707">
        <w:trPr>
          <w:jc w:val="center"/>
        </w:trPr>
        <w:tc>
          <w:tcPr>
            <w:tcW w:w="2797" w:type="dxa"/>
            <w:vAlign w:val="center"/>
          </w:tcPr>
          <w:p w:rsidR="00EA5707" w:rsidRPr="0006770C" w:rsidRDefault="001221E3" w:rsidP="00DB0415">
            <w:pPr>
              <w:spacing w:before="120" w:after="120"/>
              <w:jc w:val="center"/>
              <w:rPr>
                <w:sz w:val="28"/>
                <w:szCs w:val="28"/>
              </w:rPr>
            </w:pPr>
            <w:r>
              <w:rPr>
                <w:noProof/>
                <w:sz w:val="28"/>
                <w:szCs w:val="28"/>
              </w:rPr>
              <w:lastRenderedPageBreak/>
              <w:pict>
                <v:shape id="_x0000_i1039" type="#_x0000_t75" style="width:128.5pt;height:94.5pt">
                  <v:imagedata r:id="rId27" o:title="6"/>
                </v:shape>
              </w:pict>
            </w:r>
          </w:p>
        </w:tc>
        <w:tc>
          <w:tcPr>
            <w:tcW w:w="7996" w:type="dxa"/>
            <w:vAlign w:val="center"/>
          </w:tcPr>
          <w:p w:rsidR="00EA5707" w:rsidRPr="005206D3" w:rsidRDefault="00EA5707" w:rsidP="00456C18">
            <w:pPr>
              <w:jc w:val="both"/>
            </w:pPr>
            <w:r>
              <w:t>Сообщение на экране «ОБРАБОТКА ЗАПРОСА»  свидетельствует  о</w:t>
            </w:r>
            <w:r w:rsidRPr="00665002">
              <w:t xml:space="preserve"> </w:t>
            </w:r>
            <w:r>
              <w:t xml:space="preserve">том,  что  терминал  </w:t>
            </w:r>
            <w:r w:rsidR="00456C18">
              <w:t>связывается</w:t>
            </w:r>
            <w:r w:rsidR="00742FE5">
              <w:t xml:space="preserve"> с банком </w:t>
            </w:r>
            <w:r w:rsidRPr="00957BF2">
              <w:t>и проводит обмен и</w:t>
            </w:r>
            <w:r>
              <w:t>нформацией.</w:t>
            </w:r>
          </w:p>
        </w:tc>
      </w:tr>
      <w:tr w:rsidR="00EA5707" w:rsidRPr="00724F2D" w:rsidTr="00EA5707">
        <w:trPr>
          <w:jc w:val="center"/>
        </w:trPr>
        <w:tc>
          <w:tcPr>
            <w:tcW w:w="2797" w:type="dxa"/>
            <w:vAlign w:val="center"/>
          </w:tcPr>
          <w:p w:rsidR="00EA5707" w:rsidRPr="00AB4B98" w:rsidRDefault="001221E3" w:rsidP="00AB4B98">
            <w:pPr>
              <w:spacing w:before="120" w:after="120"/>
              <w:jc w:val="center"/>
              <w:rPr>
                <w:sz w:val="28"/>
                <w:szCs w:val="28"/>
              </w:rPr>
            </w:pPr>
            <w:r>
              <w:rPr>
                <w:noProof/>
                <w:sz w:val="28"/>
                <w:szCs w:val="28"/>
              </w:rPr>
              <w:pict>
                <v:shape id="_x0000_i1040" type="#_x0000_t75" style="width:128.5pt;height:97pt">
                  <v:imagedata r:id="rId28" o:title="7"/>
                </v:shape>
              </w:pict>
            </w:r>
          </w:p>
        </w:tc>
        <w:tc>
          <w:tcPr>
            <w:tcW w:w="7996" w:type="dxa"/>
            <w:vAlign w:val="center"/>
          </w:tcPr>
          <w:p w:rsidR="00EA5707" w:rsidRPr="008F4479" w:rsidRDefault="00EA5707" w:rsidP="00456C18">
            <w:pPr>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456C18">
              <w:t>списание денежных средств</w:t>
            </w:r>
            <w:r w:rsidRPr="00957BF2">
              <w:t>.</w:t>
            </w:r>
          </w:p>
        </w:tc>
      </w:tr>
      <w:tr w:rsidR="00EA5707" w:rsidRPr="00724F2D" w:rsidTr="00EA5707">
        <w:trPr>
          <w:jc w:val="center"/>
        </w:trPr>
        <w:tc>
          <w:tcPr>
            <w:tcW w:w="2797" w:type="dxa"/>
            <w:vAlign w:val="center"/>
          </w:tcPr>
          <w:p w:rsidR="00EA5707" w:rsidRPr="00142390" w:rsidRDefault="00EA5707" w:rsidP="00DB0415">
            <w:pPr>
              <w:jc w:val="center"/>
              <w:rPr>
                <w:sz w:val="12"/>
                <w:szCs w:val="12"/>
              </w:rPr>
            </w:pPr>
            <w:r>
              <w:rPr>
                <w:noProof/>
                <w:sz w:val="12"/>
                <w:szCs w:val="12"/>
              </w:rPr>
              <w:drawing>
                <wp:inline distT="0" distB="0" distL="0" distR="0">
                  <wp:extent cx="1590675" cy="1194325"/>
                  <wp:effectExtent l="19050" t="0" r="9525" b="0"/>
                  <wp:docPr id="2" name="Рисунок 118"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work\CisBase\sec tick.jpg"/>
                          <pic:cNvPicPr>
                            <a:picLocks noChangeAspect="1" noChangeArrowheads="1"/>
                          </pic:cNvPicPr>
                        </pic:nvPicPr>
                        <pic:blipFill>
                          <a:blip r:embed="rId29" cstate="print"/>
                          <a:srcRect/>
                          <a:stretch>
                            <a:fillRect/>
                          </a:stretch>
                        </pic:blipFill>
                        <pic:spPr bwMode="auto">
                          <a:xfrm>
                            <a:off x="0" y="0"/>
                            <a:ext cx="1593154" cy="1196186"/>
                          </a:xfrm>
                          <a:prstGeom prst="rect">
                            <a:avLst/>
                          </a:prstGeom>
                          <a:noFill/>
                          <a:ln w="9525">
                            <a:noFill/>
                            <a:miter lim="800000"/>
                            <a:headEnd/>
                            <a:tailEnd/>
                          </a:ln>
                        </pic:spPr>
                      </pic:pic>
                    </a:graphicData>
                  </a:graphic>
                </wp:inline>
              </w:drawing>
            </w:r>
          </w:p>
        </w:tc>
        <w:tc>
          <w:tcPr>
            <w:tcW w:w="7996" w:type="dxa"/>
            <w:vAlign w:val="center"/>
          </w:tcPr>
          <w:p w:rsidR="00EA5707" w:rsidRDefault="00EA5707" w:rsidP="006B258F">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41" type="#_x0000_t75" style="width:31.5pt;height:10.5pt" o:ole="">
                  <v:imagedata r:id="rId19" o:title="" croptop="26404f" cropleft="13763f" cropright="5948f"/>
                </v:shape>
                <o:OLEObject Type="Embed" ProgID="PBrush" ShapeID="_x0000_i1041" DrawAspect="Content" ObjectID="_1593850042" r:id="rId30"/>
              </w:object>
            </w:r>
            <w:r>
              <w:t>.</w:t>
            </w:r>
          </w:p>
          <w:p w:rsidR="00456C18" w:rsidRDefault="00456C18" w:rsidP="006B258F">
            <w:pPr>
              <w:spacing w:before="120" w:after="120"/>
              <w:jc w:val="both"/>
            </w:pPr>
            <w:r>
              <w:t>(Если транзак</w:t>
            </w:r>
            <w:r w:rsidRPr="00CC252C">
              <w:t>ция отклонена, то на экране выводится сообщение о причине ее отклонения</w:t>
            </w:r>
            <w:r>
              <w:t xml:space="preserve">. В данном случае терминал распечатывает </w:t>
            </w:r>
            <w:r w:rsidR="00742FE5">
              <w:t xml:space="preserve">только </w:t>
            </w:r>
            <w:r>
              <w:t>один чек для КЛИЕНТА</w:t>
            </w:r>
            <w:r w:rsidRPr="00CC252C">
              <w:t>).</w:t>
            </w:r>
          </w:p>
          <w:p w:rsidR="00EA5707" w:rsidRPr="006B258F" w:rsidRDefault="00EA5707" w:rsidP="00742FE5">
            <w:pPr>
              <w:spacing w:after="120"/>
              <w:jc w:val="both"/>
            </w:pPr>
            <w:r w:rsidRPr="00957BF2">
              <w:t xml:space="preserve">На чеке успешно проведенной  транзакции, должно  быть </w:t>
            </w:r>
            <w:r w:rsidR="00742FE5">
              <w:t>напечатано</w:t>
            </w:r>
            <w:r w:rsidRPr="00957BF2">
              <w:t xml:space="preserve"> «ЗАВЕРШЕНО УСПЕШНО».</w:t>
            </w:r>
          </w:p>
        </w:tc>
      </w:tr>
      <w:tr w:rsidR="00EA5707" w:rsidRPr="00724F2D" w:rsidTr="00EA5707">
        <w:trPr>
          <w:jc w:val="center"/>
        </w:trPr>
        <w:tc>
          <w:tcPr>
            <w:tcW w:w="2797" w:type="dxa"/>
            <w:vAlign w:val="center"/>
          </w:tcPr>
          <w:p w:rsidR="00EA5707" w:rsidRDefault="00EA5707" w:rsidP="00E7762D">
            <w:pPr>
              <w:spacing w:before="120"/>
              <w:jc w:val="center"/>
              <w:rPr>
                <w:sz w:val="28"/>
                <w:szCs w:val="28"/>
              </w:rPr>
            </w:pPr>
            <w:r>
              <w:rPr>
                <w:noProof/>
                <w:sz w:val="28"/>
                <w:szCs w:val="28"/>
              </w:rPr>
              <w:drawing>
                <wp:inline distT="0" distB="0" distL="0" distR="0">
                  <wp:extent cx="1104900" cy="744354"/>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1108875" cy="747032"/>
                          </a:xfrm>
                          <a:prstGeom prst="rect">
                            <a:avLst/>
                          </a:prstGeom>
                          <a:noFill/>
                          <a:ln w="9525">
                            <a:noFill/>
                            <a:miter lim="800000"/>
                            <a:headEnd/>
                            <a:tailEnd/>
                          </a:ln>
                        </pic:spPr>
                      </pic:pic>
                    </a:graphicData>
                  </a:graphic>
                </wp:inline>
              </w:drawing>
            </w:r>
          </w:p>
          <w:p w:rsidR="00EA5707" w:rsidRPr="00724F2D" w:rsidRDefault="00EA5707" w:rsidP="00EA5707">
            <w:pPr>
              <w:spacing w:before="120" w:after="120"/>
              <w:jc w:val="center"/>
              <w:rPr>
                <w:sz w:val="28"/>
                <w:szCs w:val="28"/>
                <w:lang w:val="en-US"/>
              </w:rPr>
            </w:pPr>
            <w:r>
              <w:rPr>
                <w:noProof/>
                <w:sz w:val="28"/>
                <w:szCs w:val="28"/>
              </w:rPr>
              <w:drawing>
                <wp:inline distT="0" distB="0" distL="0" distR="0">
                  <wp:extent cx="1076325" cy="814362"/>
                  <wp:effectExtent l="19050" t="0" r="9525"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1079196" cy="816534"/>
                          </a:xfrm>
                          <a:prstGeom prst="rect">
                            <a:avLst/>
                          </a:prstGeom>
                          <a:noFill/>
                          <a:ln w="9525">
                            <a:noFill/>
                            <a:miter lim="800000"/>
                            <a:headEnd/>
                            <a:tailEnd/>
                          </a:ln>
                        </pic:spPr>
                      </pic:pic>
                    </a:graphicData>
                  </a:graphic>
                </wp:inline>
              </w:drawing>
            </w:r>
          </w:p>
        </w:tc>
        <w:tc>
          <w:tcPr>
            <w:tcW w:w="7996" w:type="dxa"/>
            <w:vAlign w:val="center"/>
          </w:tcPr>
          <w:p w:rsidR="00EA5707" w:rsidRDefault="00456C18" w:rsidP="00EA5707">
            <w:pPr>
              <w:spacing w:before="120"/>
              <w:jc w:val="both"/>
            </w:pPr>
            <w:r>
              <w:t>На чеке «для БАНКА»</w:t>
            </w:r>
            <w:r w:rsidR="00742FE5">
              <w:t>, при проведении транзакции без ввода PIN-кода,</w:t>
            </w:r>
            <w:r>
              <w:t xml:space="preserve"> в поле «Подпись клиента»</w:t>
            </w:r>
            <w:r w:rsidR="008B4A61">
              <w:t xml:space="preserve"> клиент должен пост</w:t>
            </w:r>
            <w:r>
              <w:t>авить подпись</w:t>
            </w:r>
            <w:r w:rsidR="008B4A61">
              <w:t>.</w:t>
            </w:r>
            <w:r w:rsidR="00EA5707"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rsidR="00742FE5">
              <w:t>,</w:t>
            </w:r>
            <w:r w:rsidR="00EA5707" w:rsidRPr="00CC252C">
              <w:t xml:space="preserve"> сообщите </w:t>
            </w:r>
            <w:r w:rsidR="00742FE5">
              <w:t xml:space="preserve">об этом </w:t>
            </w:r>
            <w:r w:rsidR="00EA5707">
              <w:t>держателю</w:t>
            </w:r>
            <w:r w:rsidR="00EA5707" w:rsidRPr="00CC252C">
              <w:t xml:space="preserve"> карточки, сделайте копию чека (операция «КОПИЯ ЧЕКА»</w:t>
            </w:r>
            <w:r w:rsidR="00EA5707">
              <w:t xml:space="preserve">, </w:t>
            </w:r>
            <w:r w:rsidR="00404637" w:rsidRPr="009266DC">
              <w:t xml:space="preserve">Раздел </w:t>
            </w:r>
            <w:r w:rsidR="00B53826" w:rsidRPr="00B53826">
              <w:t>7</w:t>
            </w:r>
            <w:r w:rsidR="00EA5707" w:rsidRPr="009266DC">
              <w:t xml:space="preserve"> инструкции</w:t>
            </w:r>
            <w:r w:rsidR="00EA5707" w:rsidRPr="00CC252C">
              <w:t xml:space="preserve">) и дайте ему расписаться вторично. </w:t>
            </w:r>
          </w:p>
          <w:p w:rsidR="00EA5707" w:rsidRPr="00EA5707" w:rsidRDefault="00EA5707" w:rsidP="00EA5707">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4E56E6" w:rsidRPr="00CC252C" w:rsidRDefault="004E56E6" w:rsidP="00AB4B98">
      <w:pPr>
        <w:spacing w:before="120"/>
        <w:jc w:val="both"/>
        <w:rPr>
          <w:b/>
        </w:rPr>
      </w:pPr>
      <w:r w:rsidRPr="00CC252C">
        <w:rPr>
          <w:b/>
        </w:rPr>
        <w:t>При получении отказа от банка-эмитента на проведение операции, запрещено дробить общую сумму операции на более мелкие суммы.</w:t>
      </w:r>
    </w:p>
    <w:p w:rsidR="00117C11" w:rsidRPr="00AB4B98" w:rsidRDefault="004E56E6" w:rsidP="00AB4B98">
      <w:pPr>
        <w:spacing w:before="120" w:after="240"/>
        <w:jc w:val="both"/>
        <w:rPr>
          <w:sz w:val="28"/>
          <w:szCs w:val="28"/>
        </w:rPr>
      </w:pPr>
      <w:r w:rsidRPr="00CC252C">
        <w:rPr>
          <w:b/>
          <w:bCs/>
        </w:rPr>
        <w:t xml:space="preserve">Для </w:t>
      </w:r>
      <w:r w:rsidR="00742FE5">
        <w:rPr>
          <w:b/>
          <w:bCs/>
        </w:rPr>
        <w:t>казино и игорных заведений</w:t>
      </w:r>
      <w:r w:rsidRPr="00CC252C">
        <w:rPr>
          <w:b/>
          <w:bCs/>
        </w:rPr>
        <w:t>:</w:t>
      </w:r>
      <w:r w:rsidRPr="00CC252C">
        <w:t xml:space="preserve"> </w:t>
      </w:r>
      <w:r w:rsidR="008B4A61">
        <w:t xml:space="preserve">на чеке «для БАНКА» </w:t>
      </w:r>
      <w:r w:rsidRPr="00F54A5A">
        <w:t>записать вручную первые четыре цифры карточки над или под номером карточки, напечатанным на карт-чеке, которые дублируются типографским способом на самой карточке, а также записать паспортные данные держателя карточки на оборотной стороне карт-чека.</w:t>
      </w:r>
    </w:p>
    <w:p w:rsidR="00EA500C" w:rsidRPr="00CA715E" w:rsidRDefault="00EA500C" w:rsidP="00EA500C">
      <w:pPr>
        <w:jc w:val="center"/>
        <w:rPr>
          <w:b/>
          <w:sz w:val="28"/>
          <w:szCs w:val="28"/>
        </w:rPr>
      </w:pPr>
      <w:r>
        <w:rPr>
          <w:b/>
          <w:sz w:val="28"/>
          <w:szCs w:val="28"/>
        </w:rPr>
        <w:t>3</w:t>
      </w:r>
      <w:r w:rsidRPr="00CA715E">
        <w:rPr>
          <w:b/>
          <w:sz w:val="28"/>
          <w:szCs w:val="28"/>
        </w:rPr>
        <w:t xml:space="preserve">. </w:t>
      </w:r>
      <w:r w:rsidR="00742FE5">
        <w:rPr>
          <w:b/>
          <w:sz w:val="28"/>
          <w:szCs w:val="28"/>
        </w:rPr>
        <w:t xml:space="preserve"> ОПЛАТА </w:t>
      </w:r>
      <w:r>
        <w:rPr>
          <w:b/>
          <w:sz w:val="28"/>
          <w:szCs w:val="28"/>
        </w:rPr>
        <w:t>КАРТО</w:t>
      </w:r>
      <w:r w:rsidR="00742FE5">
        <w:rPr>
          <w:b/>
          <w:sz w:val="28"/>
          <w:szCs w:val="28"/>
        </w:rPr>
        <w:t>ЧКОЙ</w:t>
      </w:r>
      <w:r>
        <w:rPr>
          <w:b/>
          <w:sz w:val="28"/>
          <w:szCs w:val="28"/>
        </w:rPr>
        <w:t xml:space="preserve"> С ЧИПОМ</w:t>
      </w:r>
    </w:p>
    <w:p w:rsidR="00EA500C" w:rsidRDefault="00EA500C" w:rsidP="00EA500C">
      <w:pPr>
        <w:jc w:val="both"/>
        <w:rPr>
          <w:sz w:val="28"/>
          <w:szCs w:val="28"/>
        </w:rPr>
      </w:pPr>
    </w:p>
    <w:p w:rsidR="00EA500C" w:rsidRPr="00EA5707" w:rsidRDefault="00EA500C" w:rsidP="00EA500C">
      <w:pPr>
        <w:pStyle w:val="Iniiaiieoaeno"/>
        <w:spacing w:after="120" w:line="240" w:lineRule="auto"/>
        <w:rPr>
          <w:sz w:val="26"/>
          <w:szCs w:val="26"/>
        </w:rPr>
      </w:pPr>
      <w:r w:rsidRPr="00EA5707">
        <w:rPr>
          <w:sz w:val="26"/>
          <w:szCs w:val="26"/>
        </w:rPr>
        <w:t xml:space="preserve">Чиповая банковская карточка сохраняет ВСЕ признаки подлинности банковских карточек с магнитной полосой, но при этом на лицевой стороне поверхности карты слева имеется металлический чип. </w:t>
      </w:r>
    </w:p>
    <w:p w:rsidR="00EA500C" w:rsidRPr="00EA5707" w:rsidRDefault="00EA500C" w:rsidP="00EA500C">
      <w:pPr>
        <w:pStyle w:val="Iniiaiieoaeno"/>
        <w:spacing w:after="0" w:line="240" w:lineRule="auto"/>
        <w:rPr>
          <w:sz w:val="26"/>
          <w:szCs w:val="26"/>
        </w:rPr>
      </w:pPr>
      <w:r w:rsidRPr="000B218F">
        <w:rPr>
          <w:sz w:val="26"/>
          <w:szCs w:val="26"/>
          <w:u w:val="single"/>
        </w:rPr>
        <w:t>Форма чипа:</w:t>
      </w:r>
      <w:r w:rsidRPr="00EA5707">
        <w:rPr>
          <w:sz w:val="26"/>
          <w:szCs w:val="26"/>
        </w:rPr>
        <w:t xml:space="preserve"> </w:t>
      </w:r>
      <w:r w:rsidR="009266DC">
        <w:rPr>
          <w:sz w:val="26"/>
          <w:szCs w:val="26"/>
        </w:rPr>
        <w:t>п</w:t>
      </w:r>
      <w:r w:rsidRPr="00EA5707">
        <w:rPr>
          <w:sz w:val="26"/>
          <w:szCs w:val="26"/>
        </w:rPr>
        <w:t>рямоугольник</w:t>
      </w:r>
      <w:r w:rsidR="00CB34D4" w:rsidRPr="009266DC">
        <w:rPr>
          <w:sz w:val="26"/>
          <w:szCs w:val="26"/>
        </w:rPr>
        <w:t>,</w:t>
      </w:r>
      <w:r w:rsidRPr="009266DC">
        <w:rPr>
          <w:sz w:val="26"/>
          <w:szCs w:val="26"/>
        </w:rPr>
        <w:t xml:space="preserve"> </w:t>
      </w:r>
      <w:r w:rsidR="00CB34D4" w:rsidRPr="009266DC">
        <w:rPr>
          <w:sz w:val="26"/>
          <w:szCs w:val="26"/>
        </w:rPr>
        <w:t>о</w:t>
      </w:r>
      <w:r w:rsidRPr="009266DC">
        <w:rPr>
          <w:sz w:val="26"/>
          <w:szCs w:val="26"/>
        </w:rPr>
        <w:t>вал</w:t>
      </w:r>
      <w:r w:rsidRPr="00EA5707">
        <w:rPr>
          <w:sz w:val="26"/>
          <w:szCs w:val="26"/>
        </w:rPr>
        <w:t>, квадрат, круг.</w:t>
      </w:r>
    </w:p>
    <w:p w:rsidR="00EA500C" w:rsidRPr="00EA5707" w:rsidRDefault="00EA500C" w:rsidP="00EA500C">
      <w:pPr>
        <w:pStyle w:val="Iniiaiieoaeno"/>
        <w:spacing w:after="0" w:line="240" w:lineRule="auto"/>
        <w:rPr>
          <w:sz w:val="26"/>
          <w:szCs w:val="26"/>
        </w:rPr>
      </w:pPr>
      <w:r w:rsidRPr="000B218F">
        <w:rPr>
          <w:sz w:val="26"/>
          <w:szCs w:val="26"/>
          <w:u w:val="single"/>
        </w:rPr>
        <w:t>Цвет чипа:</w:t>
      </w:r>
      <w:r w:rsidRPr="00EA5707">
        <w:rPr>
          <w:sz w:val="26"/>
          <w:szCs w:val="26"/>
        </w:rPr>
        <w:t xml:space="preserve"> желтый, серый, белый металл.</w:t>
      </w:r>
    </w:p>
    <w:p w:rsidR="00EA500C" w:rsidRPr="00EA5707" w:rsidRDefault="00EA500C" w:rsidP="00EA500C">
      <w:pPr>
        <w:pStyle w:val="3"/>
        <w:spacing w:before="120"/>
        <w:jc w:val="both"/>
        <w:rPr>
          <w:rFonts w:ascii="Times New Roman" w:hAnsi="Times New Roman"/>
          <w:bCs w:val="0"/>
        </w:rPr>
      </w:pPr>
      <w:r w:rsidRPr="00EA5707">
        <w:rPr>
          <w:rFonts w:ascii="Times New Roman" w:hAnsi="Times New Roman"/>
          <w:bCs w:val="0"/>
        </w:rPr>
        <w:t>ПРИОРИТЕТ В ПРОВЕДЕНИИ ОПЕРАЦИИ ПРИНАДЛЕЖИТ ЧИПУ!</w:t>
      </w:r>
    </w:p>
    <w:p w:rsidR="00EA500C" w:rsidRPr="00EA5707" w:rsidRDefault="00EA500C" w:rsidP="00EA500C">
      <w:pPr>
        <w:spacing w:before="120" w:after="120"/>
        <w:jc w:val="both"/>
        <w:rPr>
          <w:sz w:val="26"/>
          <w:szCs w:val="26"/>
        </w:rPr>
      </w:pPr>
      <w:r w:rsidRPr="00EA5707">
        <w:rPr>
          <w:sz w:val="26"/>
          <w:szCs w:val="26"/>
        </w:rPr>
        <w:t>Порядок выполнения транзакции по чиповой карте:</w:t>
      </w: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4834"/>
        <w:gridCol w:w="3218"/>
      </w:tblGrid>
      <w:tr w:rsidR="00EA500C" w:rsidRPr="00724F2D" w:rsidTr="00EA500C">
        <w:trPr>
          <w:trHeight w:val="2502"/>
          <w:jc w:val="center"/>
        </w:trPr>
        <w:tc>
          <w:tcPr>
            <w:tcW w:w="2373" w:type="dxa"/>
            <w:vAlign w:val="center"/>
          </w:tcPr>
          <w:p w:rsidR="00EA500C" w:rsidRPr="00724F2D" w:rsidRDefault="00EA500C" w:rsidP="00EA500C">
            <w:pPr>
              <w:jc w:val="center"/>
              <w:rPr>
                <w:sz w:val="28"/>
                <w:szCs w:val="28"/>
              </w:rPr>
            </w:pPr>
            <w:r>
              <w:rPr>
                <w:noProof/>
                <w:sz w:val="28"/>
                <w:szCs w:val="28"/>
              </w:rPr>
              <w:lastRenderedPageBreak/>
              <w:drawing>
                <wp:inline distT="0" distB="0" distL="0" distR="0">
                  <wp:extent cx="1524000" cy="1068457"/>
                  <wp:effectExtent l="19050" t="0" r="0" b="0"/>
                  <wp:docPr id="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srcRect/>
                          <a:stretch>
                            <a:fillRect/>
                          </a:stretch>
                        </pic:blipFill>
                        <pic:spPr bwMode="auto">
                          <a:xfrm>
                            <a:off x="0" y="0"/>
                            <a:ext cx="1524000" cy="1068457"/>
                          </a:xfrm>
                          <a:prstGeom prst="rect">
                            <a:avLst/>
                          </a:prstGeom>
                          <a:noFill/>
                          <a:ln w="9525">
                            <a:noFill/>
                            <a:miter lim="800000"/>
                            <a:headEnd/>
                            <a:tailEnd/>
                          </a:ln>
                        </pic:spPr>
                      </pic:pic>
                    </a:graphicData>
                  </a:graphic>
                </wp:inline>
              </w:drawing>
            </w:r>
          </w:p>
        </w:tc>
        <w:tc>
          <w:tcPr>
            <w:tcW w:w="5039" w:type="dxa"/>
            <w:vAlign w:val="center"/>
          </w:tcPr>
          <w:p w:rsidR="00EA500C" w:rsidRPr="00724F2D" w:rsidRDefault="00EA500C" w:rsidP="00EA500C">
            <w:pPr>
              <w:jc w:val="both"/>
              <w:rPr>
                <w:sz w:val="28"/>
                <w:szCs w:val="28"/>
              </w:rPr>
            </w:pPr>
            <w:r w:rsidRPr="00A124F2">
              <w:t>Вставьте карту контактной</w:t>
            </w:r>
            <w:r>
              <w:t xml:space="preserve"> </w:t>
            </w:r>
            <w:r w:rsidRPr="00A124F2">
              <w:t>площадкой</w:t>
            </w:r>
            <w:r>
              <w:t xml:space="preserve"> </w:t>
            </w:r>
            <w:r w:rsidRPr="00A124F2">
              <w:t>вверх до упора</w:t>
            </w:r>
            <w:r>
              <w:t xml:space="preserve"> в чип </w:t>
            </w:r>
            <w:r w:rsidRPr="00A124F2">
              <w:t>-</w:t>
            </w:r>
            <w:r>
              <w:t xml:space="preserve"> </w:t>
            </w:r>
            <w:r w:rsidRPr="00A124F2">
              <w:t>ридер терминала.</w:t>
            </w:r>
          </w:p>
        </w:tc>
        <w:tc>
          <w:tcPr>
            <w:tcW w:w="3286" w:type="dxa"/>
            <w:vAlign w:val="center"/>
          </w:tcPr>
          <w:p w:rsidR="00EA500C" w:rsidRPr="00724F2D" w:rsidRDefault="00920D34" w:rsidP="00EA500C">
            <w:pPr>
              <w:jc w:val="center"/>
              <w:rPr>
                <w:sz w:val="28"/>
                <w:szCs w:val="28"/>
              </w:rPr>
            </w:pPr>
            <w:r>
              <w:rPr>
                <w:noProof/>
              </w:rPr>
              <w:drawing>
                <wp:inline distT="0" distB="0" distL="0" distR="0">
                  <wp:extent cx="1162050" cy="1485900"/>
                  <wp:effectExtent l="19050" t="0" r="0" b="0"/>
                  <wp:docPr id="55" name="Рисунок 55" descr="VX670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X670_1_lg"/>
                          <pic:cNvPicPr>
                            <a:picLocks noChangeAspect="1" noChangeArrowheads="1"/>
                          </pic:cNvPicPr>
                        </pic:nvPicPr>
                        <pic:blipFill>
                          <a:blip r:embed="rId34" cstate="print"/>
                          <a:srcRect/>
                          <a:stretch>
                            <a:fillRect/>
                          </a:stretch>
                        </pic:blipFill>
                        <pic:spPr bwMode="auto">
                          <a:xfrm>
                            <a:off x="0" y="0"/>
                            <a:ext cx="1162050" cy="1485900"/>
                          </a:xfrm>
                          <a:prstGeom prst="rect">
                            <a:avLst/>
                          </a:prstGeom>
                          <a:noFill/>
                          <a:ln w="9525">
                            <a:noFill/>
                            <a:miter lim="800000"/>
                            <a:headEnd/>
                            <a:tailEnd/>
                          </a:ln>
                        </pic:spPr>
                      </pic:pic>
                    </a:graphicData>
                  </a:graphic>
                </wp:inline>
              </w:drawing>
            </w:r>
          </w:p>
        </w:tc>
      </w:tr>
      <w:tr w:rsidR="00EA500C" w:rsidRPr="00724F2D" w:rsidTr="00EA500C">
        <w:trPr>
          <w:jc w:val="center"/>
        </w:trPr>
        <w:tc>
          <w:tcPr>
            <w:tcW w:w="10698" w:type="dxa"/>
            <w:gridSpan w:val="3"/>
            <w:vAlign w:val="center"/>
          </w:tcPr>
          <w:p w:rsidR="00EA500C" w:rsidRPr="009266DC" w:rsidRDefault="00EA500C" w:rsidP="00836E2F">
            <w:pPr>
              <w:spacing w:before="120" w:after="120"/>
              <w:jc w:val="both"/>
            </w:pPr>
            <w:r w:rsidRPr="009266DC">
              <w:t xml:space="preserve">Далее выполняется операция оплаты согласно </w:t>
            </w:r>
            <w:r w:rsidR="00836E2F" w:rsidRPr="009266DC">
              <w:t>Разделу</w:t>
            </w:r>
            <w:r w:rsidRPr="009266DC">
              <w:t xml:space="preserve"> 2 - «ОПЛАТА», описанному выше в настоящей инструкции.</w:t>
            </w:r>
          </w:p>
        </w:tc>
      </w:tr>
      <w:tr w:rsidR="00EA500C" w:rsidRPr="00724F2D" w:rsidTr="00EA500C">
        <w:trPr>
          <w:jc w:val="center"/>
        </w:trPr>
        <w:tc>
          <w:tcPr>
            <w:tcW w:w="2373" w:type="dxa"/>
            <w:vAlign w:val="center"/>
          </w:tcPr>
          <w:p w:rsidR="00EA500C" w:rsidRPr="00724F2D" w:rsidRDefault="00EA500C" w:rsidP="00EA500C">
            <w:pPr>
              <w:spacing w:before="120" w:after="120"/>
              <w:jc w:val="center"/>
              <w:rPr>
                <w:sz w:val="28"/>
                <w:szCs w:val="28"/>
              </w:rPr>
            </w:pPr>
            <w:r>
              <w:rPr>
                <w:noProof/>
                <w:sz w:val="28"/>
                <w:szCs w:val="28"/>
              </w:rPr>
              <w:drawing>
                <wp:inline distT="0" distB="0" distL="0" distR="0">
                  <wp:extent cx="1504950" cy="1133475"/>
                  <wp:effectExtent l="19050" t="0" r="0" b="0"/>
                  <wp:docPr id="107" name="Рисунок 1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
                          <pic:cNvPicPr>
                            <a:picLocks noChangeAspect="1" noChangeArrowheads="1"/>
                          </pic:cNvPicPr>
                        </pic:nvPicPr>
                        <pic:blipFill>
                          <a:blip r:embed="rId35" cstate="print"/>
                          <a:srcRect/>
                          <a:stretch>
                            <a:fillRect/>
                          </a:stretch>
                        </pic:blipFill>
                        <pic:spPr bwMode="auto">
                          <a:xfrm>
                            <a:off x="0" y="0"/>
                            <a:ext cx="1504950" cy="1133475"/>
                          </a:xfrm>
                          <a:prstGeom prst="rect">
                            <a:avLst/>
                          </a:prstGeom>
                          <a:noFill/>
                          <a:ln w="9525">
                            <a:noFill/>
                            <a:miter lim="800000"/>
                            <a:headEnd/>
                            <a:tailEnd/>
                          </a:ln>
                        </pic:spPr>
                      </pic:pic>
                    </a:graphicData>
                  </a:graphic>
                </wp:inline>
              </w:drawing>
            </w:r>
          </w:p>
        </w:tc>
        <w:tc>
          <w:tcPr>
            <w:tcW w:w="8325" w:type="dxa"/>
            <w:gridSpan w:val="2"/>
            <w:vAlign w:val="center"/>
          </w:tcPr>
          <w:p w:rsidR="00EA500C" w:rsidRPr="009266DC" w:rsidRDefault="00EA500C" w:rsidP="00EA500C">
            <w:pPr>
              <w:jc w:val="both"/>
              <w:rPr>
                <w:sz w:val="28"/>
                <w:szCs w:val="28"/>
              </w:rPr>
            </w:pPr>
            <w:r w:rsidRPr="009266DC">
              <w:rPr>
                <w:b/>
                <w:sz w:val="28"/>
                <w:szCs w:val="28"/>
              </w:rPr>
              <w:t>ВНИМАНИЕ</w:t>
            </w:r>
            <w:r w:rsidRPr="009266DC">
              <w:rPr>
                <w:sz w:val="28"/>
                <w:szCs w:val="28"/>
              </w:rPr>
              <w:t xml:space="preserve"> </w:t>
            </w:r>
          </w:p>
          <w:p w:rsidR="00EA500C" w:rsidRPr="009266DC" w:rsidRDefault="00EA500C" w:rsidP="00EA500C">
            <w:pPr>
              <w:spacing w:after="120"/>
              <w:jc w:val="both"/>
              <w:rPr>
                <w:b/>
              </w:rPr>
            </w:pPr>
            <w:r w:rsidRPr="009266DC">
              <w:t>Вынимать чип-карту из терминала во время проведения операций запрещено!!!</w:t>
            </w:r>
          </w:p>
          <w:p w:rsidR="00EA500C" w:rsidRPr="009266DC" w:rsidRDefault="00EA500C" w:rsidP="00836E2F">
            <w:pPr>
              <w:jc w:val="both"/>
              <w:rPr>
                <w:b/>
              </w:rPr>
            </w:pPr>
            <w:r w:rsidRPr="009266DC">
              <w:rPr>
                <w:b/>
              </w:rPr>
              <w:t>Только после появления сообщения</w:t>
            </w:r>
            <w:r w:rsidR="00836E2F" w:rsidRPr="009266DC">
              <w:rPr>
                <w:b/>
              </w:rPr>
              <w:t xml:space="preserve"> «Выньте карту»</w:t>
            </w:r>
            <w:r w:rsidRPr="009266DC">
              <w:rPr>
                <w:b/>
              </w:rPr>
              <w:t>, на экране терминала, можно вынимать карту и отдавать ее держателю карты!</w:t>
            </w:r>
          </w:p>
        </w:tc>
      </w:tr>
    </w:tbl>
    <w:p w:rsidR="00EA500C" w:rsidRPr="007D351A" w:rsidRDefault="00EA500C" w:rsidP="00EA500C">
      <w:pPr>
        <w:jc w:val="both"/>
        <w:rPr>
          <w:sz w:val="28"/>
          <w:szCs w:val="28"/>
        </w:rPr>
      </w:pPr>
    </w:p>
    <w:p w:rsidR="00E61158" w:rsidRPr="00D14899" w:rsidRDefault="00A6543A" w:rsidP="00A6543A">
      <w:pPr>
        <w:spacing w:before="120" w:after="120"/>
        <w:jc w:val="center"/>
        <w:rPr>
          <w:b/>
          <w:sz w:val="28"/>
          <w:szCs w:val="28"/>
        </w:rPr>
      </w:pPr>
      <w:r>
        <w:rPr>
          <w:b/>
          <w:sz w:val="28"/>
          <w:szCs w:val="28"/>
        </w:rPr>
        <w:t>4</w:t>
      </w:r>
      <w:r w:rsidR="0006770C">
        <w:rPr>
          <w:b/>
          <w:sz w:val="28"/>
          <w:szCs w:val="28"/>
        </w:rPr>
        <w:t>. ОТМЕНА ОПЕРАЦИИ</w:t>
      </w:r>
    </w:p>
    <w:p w:rsidR="0006770C" w:rsidRPr="005D579C" w:rsidRDefault="0006770C" w:rsidP="00AB4B98">
      <w:pPr>
        <w:spacing w:before="240" w:after="120"/>
        <w:jc w:val="both"/>
        <w:rPr>
          <w:sz w:val="28"/>
          <w:szCs w:val="28"/>
        </w:rPr>
      </w:pPr>
      <w:r w:rsidRPr="00EA5707">
        <w:rPr>
          <w:sz w:val="26"/>
          <w:szCs w:val="26"/>
        </w:rPr>
        <w:t>«</w:t>
      </w:r>
      <w:r w:rsidR="00E61158" w:rsidRPr="00EA5707">
        <w:rPr>
          <w:sz w:val="26"/>
          <w:szCs w:val="26"/>
        </w:rPr>
        <w:t>ОТМЕНА</w:t>
      </w:r>
      <w:r w:rsidRPr="00EA5707">
        <w:rPr>
          <w:sz w:val="26"/>
          <w:szCs w:val="26"/>
        </w:rPr>
        <w:t>»</w:t>
      </w:r>
      <w:r w:rsidR="00E61158" w:rsidRPr="00EA5707">
        <w:rPr>
          <w:sz w:val="26"/>
          <w:szCs w:val="26"/>
        </w:rPr>
        <w:t xml:space="preserve"> необходима  д</w:t>
      </w:r>
      <w:r w:rsidR="005E55DC" w:rsidRPr="00EA5707">
        <w:rPr>
          <w:sz w:val="26"/>
          <w:szCs w:val="26"/>
        </w:rPr>
        <w:t xml:space="preserve">ля  </w:t>
      </w:r>
      <w:r w:rsidR="00F13153" w:rsidRPr="00EA5707">
        <w:rPr>
          <w:sz w:val="26"/>
          <w:szCs w:val="26"/>
        </w:rPr>
        <w:t xml:space="preserve">полной </w:t>
      </w:r>
      <w:r w:rsidR="005E55DC" w:rsidRPr="00EA5707">
        <w:rPr>
          <w:sz w:val="26"/>
          <w:szCs w:val="26"/>
        </w:rPr>
        <w:t xml:space="preserve">отмены </w:t>
      </w:r>
      <w:r w:rsidR="00A305A9" w:rsidRPr="00EA5707">
        <w:rPr>
          <w:sz w:val="26"/>
          <w:szCs w:val="26"/>
        </w:rPr>
        <w:t>операций</w:t>
      </w:r>
      <w:r w:rsidR="005E55DC" w:rsidRPr="00EA5707">
        <w:rPr>
          <w:sz w:val="26"/>
          <w:szCs w:val="26"/>
        </w:rPr>
        <w:t xml:space="preserve">, </w:t>
      </w:r>
      <w:r w:rsidR="00A305A9" w:rsidRPr="00EA5707">
        <w:rPr>
          <w:sz w:val="26"/>
          <w:szCs w:val="26"/>
        </w:rPr>
        <w:t xml:space="preserve">которые </w:t>
      </w:r>
      <w:r w:rsidR="005E55DC" w:rsidRPr="00EA5707">
        <w:rPr>
          <w:sz w:val="26"/>
          <w:szCs w:val="26"/>
        </w:rPr>
        <w:t>находя</w:t>
      </w:r>
      <w:r w:rsidR="00A305A9" w:rsidRPr="00EA5707">
        <w:rPr>
          <w:sz w:val="26"/>
          <w:szCs w:val="26"/>
        </w:rPr>
        <w:t>т</w:t>
      </w:r>
      <w:r w:rsidR="00E61158" w:rsidRPr="00EA5707">
        <w:rPr>
          <w:sz w:val="26"/>
          <w:szCs w:val="26"/>
        </w:rPr>
        <w:t>ся  в  текущем пакете</w:t>
      </w:r>
      <w:r w:rsidR="005D579C" w:rsidRPr="00EA5707">
        <w:rPr>
          <w:sz w:val="26"/>
          <w:szCs w:val="26"/>
        </w:rPr>
        <w:t xml:space="preserve"> </w:t>
      </w:r>
      <w:r w:rsidR="00E61158" w:rsidRPr="00EA5707">
        <w:rPr>
          <w:sz w:val="26"/>
          <w:szCs w:val="26"/>
        </w:rPr>
        <w:t xml:space="preserve">транзакций </w:t>
      </w:r>
      <w:r w:rsidR="00207AF9" w:rsidRPr="00EA5707">
        <w:rPr>
          <w:sz w:val="26"/>
          <w:szCs w:val="26"/>
        </w:rPr>
        <w:t xml:space="preserve">– т.е. </w:t>
      </w:r>
      <w:r w:rsidR="00E61158" w:rsidRPr="00EA5707">
        <w:rPr>
          <w:sz w:val="26"/>
          <w:szCs w:val="26"/>
        </w:rPr>
        <w:t xml:space="preserve">до отправки данных </w:t>
      </w:r>
      <w:r w:rsidR="00207AF9" w:rsidRPr="00EA5707">
        <w:rPr>
          <w:sz w:val="26"/>
          <w:szCs w:val="26"/>
        </w:rPr>
        <w:t xml:space="preserve">через операцию </w:t>
      </w:r>
      <w:r w:rsidRPr="00EA5707">
        <w:rPr>
          <w:sz w:val="26"/>
          <w:szCs w:val="26"/>
        </w:rPr>
        <w:t>«</w:t>
      </w:r>
      <w:r w:rsidR="00E61158" w:rsidRPr="00EA5707">
        <w:rPr>
          <w:sz w:val="26"/>
          <w:szCs w:val="26"/>
        </w:rPr>
        <w:t>СВЕРК</w:t>
      </w:r>
      <w:r w:rsidR="00207AF9" w:rsidRPr="00EA5707">
        <w:rPr>
          <w:sz w:val="26"/>
          <w:szCs w:val="26"/>
        </w:rPr>
        <w:t>А</w:t>
      </w:r>
      <w:r w:rsidRPr="00EA5707">
        <w:rPr>
          <w:sz w:val="26"/>
          <w:szCs w:val="26"/>
        </w:rPr>
        <w:t>»</w:t>
      </w:r>
      <w:r w:rsidR="00A305A9" w:rsidRPr="00EA5707">
        <w:rPr>
          <w:sz w:val="26"/>
          <w:szCs w:val="26"/>
        </w:rPr>
        <w:t>.</w:t>
      </w:r>
      <w:r w:rsidR="00E61158" w:rsidRPr="00EA5707">
        <w:rPr>
          <w:sz w:val="26"/>
          <w:szCs w:val="26"/>
        </w:rPr>
        <w:t xml:space="preserve"> Доступ к отменяемой </w:t>
      </w:r>
      <w:r w:rsidR="00A305A9" w:rsidRPr="00EA5707">
        <w:rPr>
          <w:sz w:val="26"/>
          <w:szCs w:val="26"/>
        </w:rPr>
        <w:t>операции</w:t>
      </w:r>
      <w:r w:rsidR="00E61158" w:rsidRPr="00EA5707">
        <w:rPr>
          <w:sz w:val="26"/>
          <w:szCs w:val="26"/>
        </w:rPr>
        <w:t xml:space="preserve"> производится с использованием  номера </w:t>
      </w:r>
      <w:r w:rsidR="00EF3CAE" w:rsidRPr="00EA5707">
        <w:rPr>
          <w:sz w:val="26"/>
          <w:szCs w:val="26"/>
        </w:rPr>
        <w:t>ч</w:t>
      </w:r>
      <w:r w:rsidR="00E61158" w:rsidRPr="00EA5707">
        <w:rPr>
          <w:sz w:val="26"/>
          <w:szCs w:val="26"/>
        </w:rPr>
        <w:t>ека.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8101"/>
      </w:tblGrid>
      <w:tr w:rsidR="00EA5707" w:rsidRPr="00724F2D" w:rsidTr="00EA5707">
        <w:trPr>
          <w:jc w:val="center"/>
        </w:trPr>
        <w:tc>
          <w:tcPr>
            <w:tcW w:w="2718" w:type="dxa"/>
            <w:vAlign w:val="center"/>
          </w:tcPr>
          <w:p w:rsidR="00EA5707" w:rsidRPr="00724F2D" w:rsidRDefault="00B53826" w:rsidP="00115C44">
            <w:pPr>
              <w:spacing w:before="120" w:after="120"/>
              <w:jc w:val="center"/>
              <w:rPr>
                <w:sz w:val="28"/>
                <w:szCs w:val="28"/>
                <w:lang w:val="en-US"/>
              </w:rPr>
            </w:pPr>
            <w:r>
              <w:rPr>
                <w:noProof/>
              </w:rPr>
              <w:drawing>
                <wp:inline distT="0" distB="0" distL="0" distR="0">
                  <wp:extent cx="1514475" cy="1123950"/>
                  <wp:effectExtent l="19050" t="0" r="9525" b="0"/>
                  <wp:docPr id="62" name="Рисунок 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
                          <pic:cNvPicPr>
                            <a:picLocks noChangeAspect="1" noChangeArrowheads="1"/>
                          </pic:cNvPicPr>
                        </pic:nvPicPr>
                        <pic:blipFill>
                          <a:blip r:embed="rId36" cstate="print"/>
                          <a:srcRect/>
                          <a:stretch>
                            <a:fillRect/>
                          </a:stretch>
                        </pic:blipFill>
                        <pic:spPr bwMode="auto">
                          <a:xfrm>
                            <a:off x="0" y="0"/>
                            <a:ext cx="1514475" cy="1123950"/>
                          </a:xfrm>
                          <a:prstGeom prst="rect">
                            <a:avLst/>
                          </a:prstGeom>
                          <a:noFill/>
                          <a:ln w="9525">
                            <a:noFill/>
                            <a:miter lim="800000"/>
                            <a:headEnd/>
                            <a:tailEnd/>
                          </a:ln>
                        </pic:spPr>
                      </pic:pic>
                    </a:graphicData>
                  </a:graphic>
                </wp:inline>
              </w:drawing>
            </w:r>
          </w:p>
        </w:tc>
        <w:tc>
          <w:tcPr>
            <w:tcW w:w="8101" w:type="dxa"/>
            <w:vAlign w:val="center"/>
          </w:tcPr>
          <w:p w:rsidR="00EA5707" w:rsidRPr="00FC2A2D" w:rsidRDefault="00EA5707" w:rsidP="006F7B12">
            <w:pPr>
              <w:spacing w:before="120"/>
              <w:jc w:val="both"/>
            </w:pPr>
            <w:r>
              <w:t>В режиме ожидания наж</w:t>
            </w:r>
            <w:r w:rsidR="008B4A61" w:rsidRPr="008B4A61">
              <w:t>мите</w:t>
            </w:r>
            <w:r>
              <w:t xml:space="preserve"> клавишу «</w:t>
            </w:r>
            <w:r>
              <w:rPr>
                <w:lang w:val="en-US"/>
              </w:rPr>
              <w:t>F</w:t>
            </w:r>
            <w:r w:rsidR="006F7B12" w:rsidRPr="006F7B12">
              <w:t>1</w:t>
            </w:r>
            <w:r>
              <w:t>» справа от экрана</w:t>
            </w:r>
            <w:r w:rsidR="008B4A61">
              <w:t xml:space="preserve"> для выбора операции «ОТМЕНА»</w:t>
            </w:r>
            <w:r>
              <w:t>.</w:t>
            </w:r>
          </w:p>
        </w:tc>
      </w:tr>
      <w:tr w:rsidR="00EA5707" w:rsidRPr="00724F2D" w:rsidTr="00EA5707">
        <w:trPr>
          <w:jc w:val="center"/>
        </w:trPr>
        <w:tc>
          <w:tcPr>
            <w:tcW w:w="2718" w:type="dxa"/>
            <w:vAlign w:val="center"/>
          </w:tcPr>
          <w:p w:rsidR="00EA5707" w:rsidRPr="007D351A" w:rsidRDefault="00EA5707" w:rsidP="004E67EC">
            <w:pPr>
              <w:jc w:val="both"/>
              <w:rPr>
                <w:sz w:val="12"/>
                <w:szCs w:val="12"/>
              </w:rPr>
            </w:pPr>
          </w:p>
          <w:p w:rsidR="00EA5707" w:rsidRDefault="001221E3" w:rsidP="008A762D">
            <w:pPr>
              <w:jc w:val="center"/>
              <w:rPr>
                <w:sz w:val="28"/>
                <w:szCs w:val="28"/>
                <w:lang w:val="en-US"/>
              </w:rPr>
            </w:pPr>
            <w:r>
              <w:rPr>
                <w:noProof/>
                <w:sz w:val="28"/>
                <w:szCs w:val="28"/>
              </w:rPr>
              <w:pict>
                <v:shape id="_x0000_i1042" type="#_x0000_t75" style="width:125.5pt;height:91pt">
                  <v:imagedata r:id="rId37" o:title="2"/>
                </v:shape>
              </w:pict>
            </w:r>
          </w:p>
          <w:p w:rsidR="00EA5707" w:rsidRPr="00B13CDE" w:rsidRDefault="00EA5707" w:rsidP="004E67EC">
            <w:pPr>
              <w:jc w:val="both"/>
              <w:rPr>
                <w:sz w:val="12"/>
                <w:szCs w:val="12"/>
                <w:lang w:val="en-US"/>
              </w:rPr>
            </w:pPr>
          </w:p>
        </w:tc>
        <w:tc>
          <w:tcPr>
            <w:tcW w:w="8101" w:type="dxa"/>
            <w:vAlign w:val="center"/>
          </w:tcPr>
          <w:p w:rsidR="00EA5707" w:rsidRPr="00217C41" w:rsidRDefault="00EA5707" w:rsidP="004E67EC">
            <w:pPr>
              <w:spacing w:after="120"/>
              <w:jc w:val="both"/>
            </w:pPr>
            <w:r w:rsidRPr="00217C41">
              <w:t>Вве</w:t>
            </w:r>
            <w:r w:rsidR="008B4A61">
              <w:t>дите</w:t>
            </w:r>
            <w:r w:rsidRPr="00217C41">
              <w:t xml:space="preserve"> номер чека операции, которую необходимо отменить.</w:t>
            </w:r>
          </w:p>
          <w:p w:rsidR="00EA5707" w:rsidRPr="00217C41" w:rsidRDefault="00EA5707" w:rsidP="004E67EC">
            <w:pPr>
              <w:spacing w:after="120"/>
              <w:jc w:val="both"/>
            </w:pPr>
            <w:r>
              <w:t>Номер чека может вводиться полностью или частично,</w:t>
            </w:r>
            <w:r w:rsidRPr="00217C41">
              <w:t xml:space="preserve"> к примеру</w:t>
            </w:r>
            <w:r>
              <w:t xml:space="preserve"> </w:t>
            </w:r>
            <w:r w:rsidRPr="00217C41">
              <w:t>[0001] или просто [1…].</w:t>
            </w:r>
          </w:p>
          <w:p w:rsidR="00EA5707" w:rsidRPr="00FC2A2D" w:rsidRDefault="00EA5707" w:rsidP="004704B9">
            <w:pPr>
              <w:jc w:val="both"/>
              <w:rPr>
                <w:sz w:val="28"/>
                <w:szCs w:val="28"/>
              </w:rPr>
            </w:pPr>
            <w:r w:rsidRPr="00217C41">
              <w:t xml:space="preserve">После ввода номера чека </w:t>
            </w:r>
            <w:r w:rsidR="004704B9">
              <w:t>нажмите</w:t>
            </w:r>
            <w:r w:rsidRPr="00217C41">
              <w:t xml:space="preserve"> клавишу</w:t>
            </w:r>
            <w:r>
              <w:t xml:space="preserve"> </w:t>
            </w:r>
            <w:r>
              <w:object w:dxaOrig="900" w:dyaOrig="345">
                <v:shape id="_x0000_i1043" type="#_x0000_t75" style="width:27pt;height:9pt" o:ole="">
                  <v:imagedata r:id="rId19" o:title="" croptop="26404f" cropleft="13763f" cropright="5948f"/>
                </v:shape>
                <o:OLEObject Type="Embed" ProgID="PBrush" ShapeID="_x0000_i1043" DrawAspect="Content" ObjectID="_1593850043" r:id="rId38"/>
              </w:object>
            </w:r>
          </w:p>
        </w:tc>
      </w:tr>
      <w:tr w:rsidR="00EA5707" w:rsidRPr="00724F2D" w:rsidTr="00EA5707">
        <w:trPr>
          <w:jc w:val="center"/>
        </w:trPr>
        <w:tc>
          <w:tcPr>
            <w:tcW w:w="2718" w:type="dxa"/>
            <w:vAlign w:val="center"/>
          </w:tcPr>
          <w:p w:rsidR="00EA5707" w:rsidRPr="006809EB" w:rsidRDefault="00803CFC" w:rsidP="008A762D">
            <w:pPr>
              <w:spacing w:before="120" w:after="120"/>
              <w:jc w:val="center"/>
              <w:rPr>
                <w:sz w:val="12"/>
                <w:szCs w:val="12"/>
                <w:lang w:val="en-US"/>
              </w:rPr>
            </w:pPr>
            <w:r w:rsidRPr="00803CFC">
              <w:rPr>
                <w:noProof/>
                <w:sz w:val="12"/>
                <w:szCs w:val="12"/>
              </w:rPr>
              <w:drawing>
                <wp:inline distT="0" distB="0" distL="0" distR="0">
                  <wp:extent cx="1581150" cy="1181100"/>
                  <wp:effectExtent l="19050" t="0" r="0" b="0"/>
                  <wp:docPr id="53" name="Рисунок 53" descr="D:\work\3. POS\1. ИНСТРУКЦИИ\ИНСТРУКЦИИ_BYN+BYN\images\от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work\3. POS\1. ИНСТРУКЦИИ\ИНСТРУКЦИИ_BYN+BYN\images\отмена.jpg"/>
                          <pic:cNvPicPr>
                            <a:picLocks noChangeAspect="1" noChangeArrowheads="1"/>
                          </pic:cNvPicPr>
                        </pic:nvPicPr>
                        <pic:blipFill>
                          <a:blip r:embed="rId39" cstate="print"/>
                          <a:srcRect/>
                          <a:stretch>
                            <a:fillRect/>
                          </a:stretch>
                        </pic:blipFill>
                        <pic:spPr bwMode="auto">
                          <a:xfrm>
                            <a:off x="0" y="0"/>
                            <a:ext cx="1581150" cy="1181100"/>
                          </a:xfrm>
                          <a:prstGeom prst="rect">
                            <a:avLst/>
                          </a:prstGeom>
                          <a:noFill/>
                          <a:ln w="9525">
                            <a:noFill/>
                            <a:miter lim="800000"/>
                            <a:headEnd/>
                            <a:tailEnd/>
                          </a:ln>
                        </pic:spPr>
                      </pic:pic>
                    </a:graphicData>
                  </a:graphic>
                </wp:inline>
              </w:drawing>
            </w:r>
          </w:p>
        </w:tc>
        <w:tc>
          <w:tcPr>
            <w:tcW w:w="8101" w:type="dxa"/>
            <w:vAlign w:val="center"/>
          </w:tcPr>
          <w:p w:rsidR="00EA5707" w:rsidRPr="00217C41" w:rsidRDefault="004016B7" w:rsidP="004E67EC">
            <w:pPr>
              <w:jc w:val="both"/>
            </w:pPr>
            <w:r w:rsidRPr="006809EB">
              <w:t>Подтвердите</w:t>
            </w:r>
            <w:r w:rsidR="00EA5707" w:rsidRPr="006809EB">
              <w:t xml:space="preserve"> отмену операции с помощью клавиши </w:t>
            </w:r>
            <w:r w:rsidR="00EA5707" w:rsidRPr="006809EB">
              <w:object w:dxaOrig="900" w:dyaOrig="345">
                <v:shape id="_x0000_i1044" type="#_x0000_t75" style="width:27pt;height:9pt" o:ole="">
                  <v:imagedata r:id="rId19" o:title="" croptop="26404f" cropleft="13763f" cropright="5948f"/>
                </v:shape>
                <o:OLEObject Type="Embed" ProgID="PBrush" ShapeID="_x0000_i1044" DrawAspect="Content" ObjectID="_1593850044" r:id="rId40"/>
              </w:object>
            </w:r>
          </w:p>
        </w:tc>
      </w:tr>
      <w:tr w:rsidR="00EA5707" w:rsidRPr="00724F2D" w:rsidTr="00EA5707">
        <w:trPr>
          <w:jc w:val="center"/>
        </w:trPr>
        <w:tc>
          <w:tcPr>
            <w:tcW w:w="2718" w:type="dxa"/>
            <w:vAlign w:val="center"/>
          </w:tcPr>
          <w:p w:rsidR="00EA5707" w:rsidRPr="00AB4B98" w:rsidRDefault="001221E3" w:rsidP="00AB4B98">
            <w:pPr>
              <w:spacing w:before="120" w:after="120"/>
              <w:jc w:val="center"/>
              <w:outlineLvl w:val="1"/>
              <w:rPr>
                <w:sz w:val="12"/>
                <w:szCs w:val="12"/>
              </w:rPr>
            </w:pPr>
            <w:r>
              <w:rPr>
                <w:sz w:val="12"/>
                <w:szCs w:val="12"/>
              </w:rPr>
              <w:pict>
                <v:shape id="_x0000_i1045" type="#_x0000_t75" style="width:123pt;height:91pt">
                  <v:imagedata r:id="rId41" o:title="4"/>
                </v:shape>
              </w:pict>
            </w:r>
          </w:p>
        </w:tc>
        <w:tc>
          <w:tcPr>
            <w:tcW w:w="8101" w:type="dxa"/>
            <w:vAlign w:val="center"/>
          </w:tcPr>
          <w:p w:rsidR="00EA5707" w:rsidRDefault="004016B7" w:rsidP="00983EED">
            <w:pPr>
              <w:spacing w:before="120"/>
              <w:jc w:val="both"/>
              <w:outlineLvl w:val="1"/>
            </w:pPr>
            <w:r>
              <w:t>П</w:t>
            </w:r>
            <w:r w:rsidR="00AB4B98">
              <w:t xml:space="preserve">роведите </w:t>
            </w:r>
            <w:r w:rsidR="00EA5707">
              <w:t>к</w:t>
            </w:r>
            <w:r w:rsidR="00EA5707" w:rsidRPr="00FA0DED">
              <w:t>арту через считыв</w:t>
            </w:r>
            <w:r w:rsidR="00EA5707">
              <w:t>атель для карт с магнитной полосой</w:t>
            </w:r>
            <w:r w:rsidR="00AB4B98">
              <w:t xml:space="preserve"> либо вставьте </w:t>
            </w:r>
            <w:r w:rsidR="00983EED">
              <w:t>карточку</w:t>
            </w:r>
            <w:r w:rsidR="00AB4B98">
              <w:t xml:space="preserve"> с чипом в чип-ридер.</w:t>
            </w:r>
          </w:p>
        </w:tc>
      </w:tr>
      <w:tr w:rsidR="00EA5707" w:rsidRPr="00724F2D" w:rsidTr="00EA5707">
        <w:trPr>
          <w:jc w:val="center"/>
        </w:trPr>
        <w:tc>
          <w:tcPr>
            <w:tcW w:w="2718" w:type="dxa"/>
            <w:vAlign w:val="center"/>
          </w:tcPr>
          <w:p w:rsidR="00EA5707" w:rsidRPr="00724F2D" w:rsidRDefault="001221E3" w:rsidP="008A762D">
            <w:pPr>
              <w:spacing w:before="120" w:after="120"/>
              <w:jc w:val="center"/>
              <w:rPr>
                <w:sz w:val="28"/>
                <w:szCs w:val="28"/>
              </w:rPr>
            </w:pPr>
            <w:r>
              <w:rPr>
                <w:noProof/>
                <w:sz w:val="28"/>
                <w:szCs w:val="28"/>
              </w:rPr>
              <w:lastRenderedPageBreak/>
              <w:pict>
                <v:shape id="_x0000_i1046" type="#_x0000_t75" style="width:123pt;height:91.5pt">
                  <v:imagedata r:id="rId42" o:title="5"/>
                </v:shape>
              </w:pict>
            </w:r>
          </w:p>
        </w:tc>
        <w:tc>
          <w:tcPr>
            <w:tcW w:w="8101" w:type="dxa"/>
            <w:vAlign w:val="center"/>
          </w:tcPr>
          <w:p w:rsidR="00EA5707" w:rsidRPr="00CB6F1D" w:rsidRDefault="00EA5707" w:rsidP="004E67EC">
            <w:pPr>
              <w:spacing w:after="120"/>
              <w:jc w:val="both"/>
            </w:pPr>
            <w:r w:rsidRPr="00CB6F1D">
              <w:t xml:space="preserve">На </w:t>
            </w:r>
            <w:r w:rsidR="004016B7">
              <w:t>следующем</w:t>
            </w:r>
            <w:r w:rsidRPr="00CB6F1D">
              <w:t xml:space="preserve"> этапе выполнения, </w:t>
            </w:r>
            <w:r w:rsidR="004016B7">
              <w:t>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Pr="00EA28A1"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tc>
      </w:tr>
      <w:tr w:rsidR="00EA5707" w:rsidRPr="00724F2D" w:rsidTr="00EA5707">
        <w:trPr>
          <w:jc w:val="center"/>
        </w:trPr>
        <w:tc>
          <w:tcPr>
            <w:tcW w:w="2718" w:type="dxa"/>
            <w:vAlign w:val="center"/>
          </w:tcPr>
          <w:p w:rsidR="00EA5707" w:rsidRPr="00724F2D" w:rsidRDefault="00566892" w:rsidP="008A762D">
            <w:pPr>
              <w:spacing w:before="120" w:after="120"/>
              <w:jc w:val="center"/>
              <w:rPr>
                <w:sz w:val="28"/>
                <w:szCs w:val="28"/>
              </w:rPr>
            </w:pPr>
            <w:r w:rsidRPr="00566892">
              <w:rPr>
                <w:noProof/>
                <w:sz w:val="28"/>
                <w:szCs w:val="28"/>
              </w:rPr>
              <w:drawing>
                <wp:inline distT="0" distB="0" distL="0" distR="0">
                  <wp:extent cx="1514475" cy="1143634"/>
                  <wp:effectExtent l="19050" t="0" r="9525" b="0"/>
                  <wp:docPr id="1" name="Рисунок 1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43" cstate="print"/>
                          <a:srcRect/>
                          <a:stretch>
                            <a:fillRect/>
                          </a:stretch>
                        </pic:blipFill>
                        <pic:spPr bwMode="auto">
                          <a:xfrm>
                            <a:off x="0" y="0"/>
                            <a:ext cx="1518890" cy="1146968"/>
                          </a:xfrm>
                          <a:prstGeom prst="rect">
                            <a:avLst/>
                          </a:prstGeom>
                          <a:noFill/>
                          <a:ln w="9525">
                            <a:noFill/>
                            <a:miter lim="800000"/>
                            <a:headEnd/>
                            <a:tailEnd/>
                          </a:ln>
                        </pic:spPr>
                      </pic:pic>
                    </a:graphicData>
                  </a:graphic>
                </wp:inline>
              </w:drawing>
            </w:r>
          </w:p>
        </w:tc>
        <w:tc>
          <w:tcPr>
            <w:tcW w:w="8101" w:type="dxa"/>
            <w:vAlign w:val="center"/>
          </w:tcPr>
          <w:p w:rsidR="00EA5707" w:rsidRPr="00F01328" w:rsidRDefault="004016B7" w:rsidP="00566892">
            <w:pPr>
              <w:spacing w:after="120"/>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983EED">
              <w:t>проведение транзакции</w:t>
            </w:r>
            <w:r w:rsidRPr="00957BF2">
              <w:t>.</w:t>
            </w:r>
          </w:p>
        </w:tc>
      </w:tr>
      <w:tr w:rsidR="00EA5707" w:rsidRPr="00724F2D" w:rsidTr="00EA5707">
        <w:trPr>
          <w:jc w:val="center"/>
        </w:trPr>
        <w:tc>
          <w:tcPr>
            <w:tcW w:w="2718" w:type="dxa"/>
            <w:vAlign w:val="center"/>
          </w:tcPr>
          <w:p w:rsidR="00EA5707" w:rsidRDefault="00EA5707" w:rsidP="008A762D">
            <w:pPr>
              <w:spacing w:before="120" w:after="120"/>
              <w:jc w:val="center"/>
            </w:pPr>
            <w:r>
              <w:rPr>
                <w:noProof/>
              </w:rPr>
              <w:drawing>
                <wp:inline distT="0" distB="0" distL="0" distR="0">
                  <wp:extent cx="1495425" cy="1122807"/>
                  <wp:effectExtent l="19050" t="0" r="9525" b="0"/>
                  <wp:docPr id="5" name="Рисунок 121"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work\CisBase\sec tick.jpg"/>
                          <pic:cNvPicPr>
                            <a:picLocks noChangeAspect="1" noChangeArrowheads="1"/>
                          </pic:cNvPicPr>
                        </pic:nvPicPr>
                        <pic:blipFill>
                          <a:blip r:embed="rId44" cstate="print"/>
                          <a:srcRect/>
                          <a:stretch>
                            <a:fillRect/>
                          </a:stretch>
                        </pic:blipFill>
                        <pic:spPr bwMode="auto">
                          <a:xfrm>
                            <a:off x="0" y="0"/>
                            <a:ext cx="1495309" cy="1122720"/>
                          </a:xfrm>
                          <a:prstGeom prst="rect">
                            <a:avLst/>
                          </a:prstGeom>
                          <a:noFill/>
                          <a:ln w="9525">
                            <a:noFill/>
                            <a:miter lim="800000"/>
                            <a:headEnd/>
                            <a:tailEnd/>
                          </a:ln>
                        </pic:spPr>
                      </pic:pic>
                    </a:graphicData>
                  </a:graphic>
                </wp:inline>
              </w:drawing>
            </w:r>
          </w:p>
        </w:tc>
        <w:tc>
          <w:tcPr>
            <w:tcW w:w="8101" w:type="dxa"/>
            <w:vAlign w:val="center"/>
          </w:tcPr>
          <w:p w:rsidR="00EA5707" w:rsidRDefault="00EA5707" w:rsidP="002F5C6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47" type="#_x0000_t75" style="width:31.5pt;height:10.5pt" o:ole="">
                  <v:imagedata r:id="rId19" o:title="" croptop="26404f" cropleft="13763f" cropright="5948f"/>
                </v:shape>
                <o:OLEObject Type="Embed" ProgID="PBrush" ShapeID="_x0000_i1047" DrawAspect="Content" ObjectID="_1593850045" r:id="rId45"/>
              </w:object>
            </w:r>
            <w:r>
              <w:t>.</w:t>
            </w:r>
          </w:p>
          <w:p w:rsidR="00EA5707" w:rsidRDefault="00EA5707" w:rsidP="002F5C61">
            <w:pPr>
              <w:spacing w:after="120"/>
              <w:jc w:val="both"/>
            </w:pPr>
            <w:r w:rsidRPr="00957BF2">
              <w:t>На чеке успешно проведенной транзакции, должно быть распечатано «ЗАВЕРШЕНО УСПЕШНО».</w:t>
            </w:r>
          </w:p>
        </w:tc>
      </w:tr>
      <w:tr w:rsidR="00EA5707" w:rsidRPr="00724F2D" w:rsidTr="00EA5707">
        <w:trPr>
          <w:jc w:val="center"/>
        </w:trPr>
        <w:tc>
          <w:tcPr>
            <w:tcW w:w="10819" w:type="dxa"/>
            <w:gridSpan w:val="2"/>
            <w:vAlign w:val="center"/>
          </w:tcPr>
          <w:p w:rsidR="00EA5707" w:rsidRPr="00EA5707" w:rsidRDefault="00983EED" w:rsidP="00983EED">
            <w:pPr>
              <w:spacing w:before="120" w:after="120"/>
              <w:jc w:val="both"/>
            </w:pPr>
            <w:r>
              <w:t>Оба чека должен подписать кассир. Чек «для КЛИЕНТА» необходимо отдать клиенту</w:t>
            </w:r>
            <w:r w:rsidRPr="00F01328">
              <w:t>.</w:t>
            </w:r>
          </w:p>
        </w:tc>
      </w:tr>
    </w:tbl>
    <w:p w:rsidR="004576B3" w:rsidRDefault="00902857" w:rsidP="00EA5707">
      <w:pPr>
        <w:spacing w:before="120"/>
        <w:jc w:val="both"/>
        <w:rPr>
          <w:sz w:val="26"/>
          <w:szCs w:val="26"/>
        </w:rPr>
      </w:pPr>
      <w:r w:rsidRPr="00EA5707">
        <w:rPr>
          <w:sz w:val="26"/>
          <w:szCs w:val="26"/>
        </w:rPr>
        <w:t xml:space="preserve">Для </w:t>
      </w:r>
      <w:r w:rsidRPr="00EA5707">
        <w:rPr>
          <w:b/>
          <w:sz w:val="26"/>
          <w:szCs w:val="26"/>
        </w:rPr>
        <w:t>частичной</w:t>
      </w:r>
      <w:r w:rsidRPr="00EA5707">
        <w:rPr>
          <w:sz w:val="26"/>
          <w:szCs w:val="26"/>
        </w:rPr>
        <w:t xml:space="preserve"> </w:t>
      </w:r>
      <w:r w:rsidRPr="009266DC">
        <w:rPr>
          <w:sz w:val="26"/>
          <w:szCs w:val="26"/>
        </w:rPr>
        <w:t xml:space="preserve">отмены оплаченной </w:t>
      </w:r>
      <w:r w:rsidR="00FE1F2B">
        <w:rPr>
          <w:sz w:val="26"/>
          <w:szCs w:val="26"/>
        </w:rPr>
        <w:t xml:space="preserve">суммы </w:t>
      </w:r>
      <w:r w:rsidRPr="009266DC">
        <w:rPr>
          <w:sz w:val="26"/>
          <w:szCs w:val="26"/>
        </w:rPr>
        <w:t xml:space="preserve">нужно использовать </w:t>
      </w:r>
      <w:r w:rsidR="00750213" w:rsidRPr="009266DC">
        <w:rPr>
          <w:sz w:val="26"/>
          <w:szCs w:val="26"/>
        </w:rPr>
        <w:t xml:space="preserve"> </w:t>
      </w:r>
      <w:r w:rsidRPr="009266DC">
        <w:rPr>
          <w:sz w:val="26"/>
          <w:szCs w:val="26"/>
        </w:rPr>
        <w:t xml:space="preserve">операцию «ВОЗВРАТ» (см. </w:t>
      </w:r>
      <w:r w:rsidR="007B2C74" w:rsidRPr="009266DC">
        <w:rPr>
          <w:sz w:val="26"/>
          <w:szCs w:val="26"/>
        </w:rPr>
        <w:t xml:space="preserve">Раздел </w:t>
      </w:r>
      <w:r w:rsidR="002B6304">
        <w:rPr>
          <w:b/>
          <w:sz w:val="26"/>
          <w:szCs w:val="26"/>
        </w:rPr>
        <w:t>5</w:t>
      </w:r>
      <w:r w:rsidRPr="00EA5707">
        <w:rPr>
          <w:sz w:val="26"/>
          <w:szCs w:val="26"/>
        </w:rPr>
        <w:t>)</w:t>
      </w:r>
      <w:r w:rsidR="005E205F" w:rsidRPr="00EA5707">
        <w:rPr>
          <w:sz w:val="26"/>
          <w:szCs w:val="26"/>
        </w:rPr>
        <w:t>.</w:t>
      </w:r>
    </w:p>
    <w:p w:rsidR="002B4610" w:rsidRPr="0006770C" w:rsidRDefault="002B6304" w:rsidP="004E67EC">
      <w:pPr>
        <w:jc w:val="center"/>
        <w:rPr>
          <w:b/>
          <w:sz w:val="28"/>
          <w:szCs w:val="28"/>
        </w:rPr>
      </w:pPr>
      <w:r>
        <w:rPr>
          <w:b/>
          <w:sz w:val="28"/>
          <w:szCs w:val="28"/>
        </w:rPr>
        <w:t>5</w:t>
      </w:r>
      <w:r w:rsidR="0006770C" w:rsidRPr="0006770C">
        <w:rPr>
          <w:b/>
          <w:sz w:val="28"/>
          <w:szCs w:val="28"/>
        </w:rPr>
        <w:t>.  ВОЗВРАТ</w:t>
      </w:r>
    </w:p>
    <w:p w:rsidR="0006770C" w:rsidRDefault="0006770C" w:rsidP="004E67EC">
      <w:pPr>
        <w:jc w:val="both"/>
        <w:rPr>
          <w:sz w:val="28"/>
          <w:szCs w:val="28"/>
        </w:rPr>
      </w:pPr>
    </w:p>
    <w:p w:rsidR="006F5783" w:rsidRPr="00EA5707" w:rsidRDefault="002B4610" w:rsidP="00C24AFA">
      <w:pPr>
        <w:spacing w:after="120"/>
        <w:jc w:val="both"/>
        <w:rPr>
          <w:sz w:val="26"/>
          <w:szCs w:val="26"/>
        </w:rPr>
      </w:pPr>
      <w:r w:rsidRPr="009266DC">
        <w:rPr>
          <w:sz w:val="26"/>
          <w:szCs w:val="26"/>
        </w:rPr>
        <w:t xml:space="preserve">Операция </w:t>
      </w:r>
      <w:r w:rsidR="0006770C" w:rsidRPr="009266DC">
        <w:rPr>
          <w:sz w:val="26"/>
          <w:szCs w:val="26"/>
        </w:rPr>
        <w:t>«</w:t>
      </w:r>
      <w:r w:rsidRPr="009266DC">
        <w:rPr>
          <w:sz w:val="26"/>
          <w:szCs w:val="26"/>
        </w:rPr>
        <w:t>ВОЗВРАТ</w:t>
      </w:r>
      <w:r w:rsidR="0006770C" w:rsidRPr="009266DC">
        <w:rPr>
          <w:sz w:val="26"/>
          <w:szCs w:val="26"/>
        </w:rPr>
        <w:t>»</w:t>
      </w:r>
      <w:r w:rsidRPr="009266DC">
        <w:rPr>
          <w:sz w:val="26"/>
          <w:szCs w:val="26"/>
        </w:rPr>
        <w:t xml:space="preserve"> необходима для отмены</w:t>
      </w:r>
      <w:r w:rsidR="004E67EC" w:rsidRPr="009266DC">
        <w:rPr>
          <w:sz w:val="26"/>
          <w:szCs w:val="26"/>
        </w:rPr>
        <w:t>/</w:t>
      </w:r>
      <w:r w:rsidR="00A2511D" w:rsidRPr="009266DC">
        <w:rPr>
          <w:sz w:val="26"/>
          <w:szCs w:val="26"/>
        </w:rPr>
        <w:t>корректировки</w:t>
      </w:r>
      <w:r w:rsidRPr="009266DC">
        <w:rPr>
          <w:sz w:val="26"/>
          <w:szCs w:val="26"/>
        </w:rPr>
        <w:t xml:space="preserve"> </w:t>
      </w:r>
      <w:r w:rsidR="00902857" w:rsidRPr="009266DC">
        <w:rPr>
          <w:sz w:val="26"/>
          <w:szCs w:val="26"/>
        </w:rPr>
        <w:t>операций</w:t>
      </w:r>
      <w:r w:rsidRPr="009266DC">
        <w:rPr>
          <w:sz w:val="26"/>
          <w:szCs w:val="26"/>
        </w:rPr>
        <w:t>, находящ</w:t>
      </w:r>
      <w:r w:rsidR="00A2511D" w:rsidRPr="009266DC">
        <w:rPr>
          <w:sz w:val="26"/>
          <w:szCs w:val="26"/>
        </w:rPr>
        <w:t>их</w:t>
      </w:r>
      <w:r w:rsidRPr="009266DC">
        <w:rPr>
          <w:sz w:val="26"/>
          <w:szCs w:val="26"/>
        </w:rPr>
        <w:t xml:space="preserve">ся </w:t>
      </w:r>
      <w:r w:rsidR="009931B1">
        <w:rPr>
          <w:sz w:val="26"/>
          <w:szCs w:val="26"/>
        </w:rPr>
        <w:t xml:space="preserve">как </w:t>
      </w:r>
      <w:r w:rsidRPr="009266DC">
        <w:rPr>
          <w:sz w:val="26"/>
          <w:szCs w:val="26"/>
        </w:rPr>
        <w:t xml:space="preserve">в пакете транзакций, который уже был отправлен </w:t>
      </w:r>
      <w:r w:rsidR="00171AA2" w:rsidRPr="009266DC">
        <w:rPr>
          <w:sz w:val="26"/>
          <w:szCs w:val="26"/>
        </w:rPr>
        <w:t>в банк</w:t>
      </w:r>
      <w:r w:rsidRPr="009266DC">
        <w:rPr>
          <w:sz w:val="26"/>
          <w:szCs w:val="26"/>
        </w:rPr>
        <w:t xml:space="preserve"> (выпо</w:t>
      </w:r>
      <w:r w:rsidR="00EA28A1" w:rsidRPr="009266DC">
        <w:rPr>
          <w:sz w:val="26"/>
          <w:szCs w:val="26"/>
        </w:rPr>
        <w:t>л</w:t>
      </w:r>
      <w:r w:rsidRPr="009266DC">
        <w:rPr>
          <w:sz w:val="26"/>
          <w:szCs w:val="26"/>
        </w:rPr>
        <w:t>няется после отправки данных –</w:t>
      </w:r>
      <w:r w:rsidR="00A2511D" w:rsidRPr="009266DC">
        <w:rPr>
          <w:sz w:val="26"/>
          <w:szCs w:val="26"/>
        </w:rPr>
        <w:t xml:space="preserve"> «</w:t>
      </w:r>
      <w:r w:rsidRPr="009266DC">
        <w:rPr>
          <w:sz w:val="26"/>
          <w:szCs w:val="26"/>
        </w:rPr>
        <w:t>СВЕРК</w:t>
      </w:r>
      <w:r w:rsidR="00171AA2" w:rsidRPr="009266DC">
        <w:rPr>
          <w:sz w:val="26"/>
          <w:szCs w:val="26"/>
        </w:rPr>
        <w:t>А ИТОГОВ</w:t>
      </w:r>
      <w:r w:rsidR="00A2511D" w:rsidRPr="009266DC">
        <w:rPr>
          <w:sz w:val="26"/>
          <w:szCs w:val="26"/>
        </w:rPr>
        <w:t>»)</w:t>
      </w:r>
      <w:r w:rsidR="009931B1">
        <w:rPr>
          <w:sz w:val="26"/>
          <w:szCs w:val="26"/>
        </w:rPr>
        <w:t xml:space="preserve">, так и </w:t>
      </w:r>
      <w:r w:rsidR="009931B1" w:rsidRPr="009266DC">
        <w:rPr>
          <w:sz w:val="26"/>
          <w:szCs w:val="26"/>
        </w:rPr>
        <w:t>в текущем пакете транзакций</w:t>
      </w:r>
      <w:r w:rsidR="00C4357A" w:rsidRPr="00C4357A">
        <w:rPr>
          <w:sz w:val="26"/>
          <w:szCs w:val="26"/>
        </w:rPr>
        <w:t xml:space="preserve"> </w:t>
      </w:r>
      <w:r w:rsidR="00C4357A">
        <w:rPr>
          <w:sz w:val="26"/>
          <w:szCs w:val="26"/>
        </w:rPr>
        <w:t>(до «СВЕРКИ ИТОГОВ»)</w:t>
      </w:r>
      <w:r w:rsidR="007E2A6E" w:rsidRPr="009266DC">
        <w:rPr>
          <w:sz w:val="26"/>
          <w:szCs w:val="26"/>
        </w:rPr>
        <w:t>.</w:t>
      </w:r>
    </w:p>
    <w:p w:rsidR="0006770C" w:rsidRPr="00EA5707" w:rsidRDefault="0028538A" w:rsidP="008779B6">
      <w:pPr>
        <w:spacing w:after="240"/>
        <w:jc w:val="both"/>
        <w:rPr>
          <w:sz w:val="26"/>
          <w:szCs w:val="26"/>
        </w:rPr>
      </w:pPr>
      <w:r>
        <w:rPr>
          <w:sz w:val="26"/>
          <w:szCs w:val="26"/>
        </w:rPr>
        <w:t xml:space="preserve">Идентификация </w:t>
      </w:r>
      <w:r w:rsidR="002B4610" w:rsidRPr="00EA5707">
        <w:rPr>
          <w:sz w:val="26"/>
          <w:szCs w:val="26"/>
        </w:rPr>
        <w:t>отменяемой</w:t>
      </w:r>
      <w:r w:rsidR="004E67EC" w:rsidRPr="00EA5707">
        <w:rPr>
          <w:sz w:val="26"/>
          <w:szCs w:val="26"/>
        </w:rPr>
        <w:t>/</w:t>
      </w:r>
      <w:r w:rsidR="00A2511D" w:rsidRPr="00EA5707">
        <w:rPr>
          <w:sz w:val="26"/>
          <w:szCs w:val="26"/>
        </w:rPr>
        <w:t>корректируемой</w:t>
      </w:r>
      <w:r w:rsidR="002B4610" w:rsidRPr="00EA5707">
        <w:rPr>
          <w:sz w:val="26"/>
          <w:szCs w:val="26"/>
        </w:rPr>
        <w:t xml:space="preserve"> </w:t>
      </w:r>
      <w:r w:rsidR="006F5783" w:rsidRPr="00EA5707">
        <w:rPr>
          <w:sz w:val="26"/>
          <w:szCs w:val="26"/>
        </w:rPr>
        <w:t>операции</w:t>
      </w:r>
      <w:r w:rsidR="004E67EC" w:rsidRPr="00EA5707">
        <w:rPr>
          <w:sz w:val="26"/>
          <w:szCs w:val="26"/>
        </w:rPr>
        <w:t xml:space="preserve"> </w:t>
      </w:r>
      <w:r w:rsidR="002B4610" w:rsidRPr="00EA5707">
        <w:rPr>
          <w:sz w:val="26"/>
          <w:szCs w:val="26"/>
        </w:rPr>
        <w:t>производится с использованием номера</w:t>
      </w:r>
      <w:r w:rsidR="004576B3" w:rsidRPr="00EA5707">
        <w:rPr>
          <w:sz w:val="26"/>
          <w:szCs w:val="26"/>
        </w:rPr>
        <w:t xml:space="preserve"> </w:t>
      </w:r>
      <w:r w:rsidR="002B4610" w:rsidRPr="00EA5707">
        <w:rPr>
          <w:sz w:val="26"/>
          <w:szCs w:val="26"/>
        </w:rPr>
        <w:t xml:space="preserve">ссылки </w:t>
      </w:r>
      <w:r w:rsidR="004576B3" w:rsidRPr="00EA5707">
        <w:rPr>
          <w:sz w:val="26"/>
          <w:szCs w:val="26"/>
        </w:rPr>
        <w:t xml:space="preserve">на чеке, обозначенного как </w:t>
      </w:r>
      <w:r w:rsidR="00595F6A" w:rsidRPr="00EA5707">
        <w:rPr>
          <w:sz w:val="26"/>
          <w:szCs w:val="26"/>
        </w:rPr>
        <w:t xml:space="preserve"> </w:t>
      </w:r>
      <w:r w:rsidR="002B4610" w:rsidRPr="00EA5707">
        <w:rPr>
          <w:b/>
          <w:sz w:val="26"/>
          <w:szCs w:val="26"/>
          <w:lang w:val="en-US"/>
        </w:rPr>
        <w:t>R</w:t>
      </w:r>
      <w:r w:rsidR="005773CC" w:rsidRPr="00EA5707">
        <w:rPr>
          <w:b/>
          <w:sz w:val="26"/>
          <w:szCs w:val="26"/>
          <w:lang w:val="en-US"/>
        </w:rPr>
        <w:t>R</w:t>
      </w:r>
      <w:r w:rsidR="004576B3" w:rsidRPr="00EA5707">
        <w:rPr>
          <w:b/>
          <w:sz w:val="26"/>
          <w:szCs w:val="26"/>
          <w:lang w:val="en-US"/>
        </w:rPr>
        <w:t>N</w:t>
      </w:r>
      <w:r w:rsidR="004576B3" w:rsidRPr="00EA5707">
        <w:rPr>
          <w:sz w:val="26"/>
          <w:szCs w:val="26"/>
        </w:rPr>
        <w:t xml:space="preserve"> (12 символов)</w:t>
      </w:r>
      <w:r w:rsidR="002B4610" w:rsidRPr="00EA5707">
        <w:rPr>
          <w:sz w:val="26"/>
          <w:szCs w:val="26"/>
        </w:rPr>
        <w:t xml:space="preserve">, эту информацию можно посмотреть на оригинальном чеке той </w:t>
      </w:r>
      <w:r w:rsidR="006F5783" w:rsidRPr="00EA5707">
        <w:rPr>
          <w:sz w:val="26"/>
          <w:szCs w:val="26"/>
        </w:rPr>
        <w:t>операции</w:t>
      </w:r>
      <w:r w:rsidR="002B4610" w:rsidRPr="00EA5707">
        <w:rPr>
          <w:sz w:val="26"/>
          <w:szCs w:val="26"/>
        </w:rPr>
        <w:t>, которую необходимо отменить</w:t>
      </w:r>
      <w:r w:rsidR="00566892">
        <w:rPr>
          <w:sz w:val="26"/>
          <w:szCs w:val="26"/>
        </w:rPr>
        <w:t>/</w:t>
      </w:r>
      <w:r w:rsidR="00435EEE" w:rsidRPr="00EA5707">
        <w:rPr>
          <w:sz w:val="26"/>
          <w:szCs w:val="26"/>
        </w:rPr>
        <w:t>скорректировать</w:t>
      </w:r>
      <w:r w:rsidR="002B4610"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8109"/>
      </w:tblGrid>
      <w:tr w:rsidR="00EA5707" w:rsidRPr="00724F2D" w:rsidTr="006809EB">
        <w:trPr>
          <w:jc w:val="center"/>
        </w:trPr>
        <w:tc>
          <w:tcPr>
            <w:tcW w:w="2798" w:type="dxa"/>
            <w:vAlign w:val="center"/>
          </w:tcPr>
          <w:p w:rsidR="00EA5707" w:rsidRPr="00724F2D" w:rsidRDefault="00135F1E" w:rsidP="00CC1486">
            <w:pPr>
              <w:spacing w:before="120" w:after="120"/>
              <w:jc w:val="center"/>
              <w:rPr>
                <w:sz w:val="28"/>
                <w:szCs w:val="28"/>
                <w:lang w:val="en-US"/>
              </w:rPr>
            </w:pPr>
            <w:r>
              <w:rPr>
                <w:noProof/>
                <w:sz w:val="28"/>
                <w:szCs w:val="28"/>
              </w:rPr>
              <w:drawing>
                <wp:inline distT="0" distB="0" distL="0" distR="0">
                  <wp:extent cx="1504950" cy="1152525"/>
                  <wp:effectExtent l="19050" t="0" r="0" b="0"/>
                  <wp:docPr id="66" name="Рисунок 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
                          <pic:cNvPicPr>
                            <a:picLocks noChangeAspect="1" noChangeArrowheads="1"/>
                          </pic:cNvPicPr>
                        </pic:nvPicPr>
                        <pic:blipFill>
                          <a:blip r:embed="rId46" cstate="print"/>
                          <a:srcRect/>
                          <a:stretch>
                            <a:fillRect/>
                          </a:stretch>
                        </pic:blipFill>
                        <pic:spPr bwMode="auto">
                          <a:xfrm>
                            <a:off x="0" y="0"/>
                            <a:ext cx="1504950" cy="1152525"/>
                          </a:xfrm>
                          <a:prstGeom prst="rect">
                            <a:avLst/>
                          </a:prstGeom>
                          <a:noFill/>
                          <a:ln w="9525">
                            <a:noFill/>
                            <a:miter lim="800000"/>
                            <a:headEnd/>
                            <a:tailEnd/>
                          </a:ln>
                        </pic:spPr>
                      </pic:pic>
                    </a:graphicData>
                  </a:graphic>
                </wp:inline>
              </w:drawing>
            </w:r>
          </w:p>
        </w:tc>
        <w:tc>
          <w:tcPr>
            <w:tcW w:w="8109" w:type="dxa"/>
            <w:vAlign w:val="center"/>
          </w:tcPr>
          <w:p w:rsidR="00EA5707" w:rsidRPr="00FC2A2D" w:rsidRDefault="00EA5707" w:rsidP="006F7B12">
            <w:pPr>
              <w:spacing w:before="120"/>
              <w:jc w:val="both"/>
            </w:pPr>
            <w:r>
              <w:t>В режиме ожидания нажать клавишу «</w:t>
            </w:r>
            <w:r>
              <w:rPr>
                <w:lang w:val="en-US"/>
              </w:rPr>
              <w:t>F</w:t>
            </w:r>
            <w:r w:rsidR="006F7B12" w:rsidRPr="006F7B12">
              <w:t>2</w:t>
            </w:r>
            <w:r>
              <w:t>» справа от экрана.</w:t>
            </w:r>
          </w:p>
        </w:tc>
      </w:tr>
      <w:tr w:rsidR="00EA5707" w:rsidRPr="00724F2D" w:rsidTr="006809EB">
        <w:trPr>
          <w:jc w:val="center"/>
        </w:trPr>
        <w:tc>
          <w:tcPr>
            <w:tcW w:w="2798" w:type="dxa"/>
            <w:vAlign w:val="center"/>
          </w:tcPr>
          <w:p w:rsidR="00EA5707" w:rsidRPr="00566892" w:rsidRDefault="00A6543A" w:rsidP="00566892">
            <w:pPr>
              <w:spacing w:before="60" w:after="60"/>
              <w:jc w:val="center"/>
              <w:outlineLvl w:val="1"/>
              <w:rPr>
                <w:sz w:val="12"/>
                <w:szCs w:val="12"/>
              </w:rPr>
            </w:pPr>
            <w:r>
              <w:rPr>
                <w:noProof/>
                <w:sz w:val="12"/>
                <w:szCs w:val="12"/>
              </w:rPr>
              <w:drawing>
                <wp:inline distT="0" distB="0" distL="0" distR="0">
                  <wp:extent cx="1476375" cy="1171575"/>
                  <wp:effectExtent l="19050" t="0" r="9525" b="0"/>
                  <wp:docPr id="60" name="Рисунок 60" descr="SDC1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DC12063"/>
                          <pic:cNvPicPr>
                            <a:picLocks noChangeAspect="1" noChangeArrowheads="1"/>
                          </pic:cNvPicPr>
                        </pic:nvPicPr>
                        <pic:blipFill>
                          <a:blip r:embed="rId47" cstate="print"/>
                          <a:srcRect b="25000"/>
                          <a:stretch>
                            <a:fillRect/>
                          </a:stretch>
                        </pic:blipFill>
                        <pic:spPr bwMode="auto">
                          <a:xfrm>
                            <a:off x="0" y="0"/>
                            <a:ext cx="1476375" cy="1171575"/>
                          </a:xfrm>
                          <a:prstGeom prst="rect">
                            <a:avLst/>
                          </a:prstGeom>
                          <a:noFill/>
                          <a:ln w="9525">
                            <a:noFill/>
                            <a:miter lim="800000"/>
                            <a:headEnd/>
                            <a:tailEnd/>
                          </a:ln>
                        </pic:spPr>
                      </pic:pic>
                    </a:graphicData>
                  </a:graphic>
                </wp:inline>
              </w:drawing>
            </w:r>
          </w:p>
        </w:tc>
        <w:tc>
          <w:tcPr>
            <w:tcW w:w="8109" w:type="dxa"/>
            <w:vAlign w:val="center"/>
          </w:tcPr>
          <w:p w:rsidR="00EA5707" w:rsidRDefault="00EA5707" w:rsidP="00B472F4">
            <w:pPr>
              <w:spacing w:before="120"/>
              <w:jc w:val="both"/>
              <w:outlineLvl w:val="1"/>
            </w:pPr>
            <w:r>
              <w:t xml:space="preserve">На этом этапе необходимо </w:t>
            </w:r>
            <w:r w:rsidR="0028538A">
              <w:t>провести</w:t>
            </w:r>
            <w:r w:rsidRPr="00FA0DED">
              <w:t xml:space="preserve"> </w:t>
            </w:r>
            <w:r>
              <w:t>к</w:t>
            </w:r>
            <w:r w:rsidRPr="00FA0DED">
              <w:t>арту через считыв</w:t>
            </w:r>
            <w:r>
              <w:t>атель для карт с магнитной полосой</w:t>
            </w:r>
            <w:r w:rsidR="00C52465">
              <w:t xml:space="preserve"> либо встав</w:t>
            </w:r>
            <w:r w:rsidR="009F5C96">
              <w:t xml:space="preserve">ить карту </w:t>
            </w:r>
            <w:r w:rsidR="00C52465">
              <w:t>с чипом в чип-ридер</w:t>
            </w:r>
            <w:r w:rsidR="009F5C96">
              <w:t xml:space="preserve"> терминала</w:t>
            </w:r>
            <w:r w:rsidR="00C52465">
              <w:t xml:space="preserve">. </w:t>
            </w:r>
          </w:p>
        </w:tc>
      </w:tr>
      <w:tr w:rsidR="00EA5707" w:rsidRPr="00724F2D" w:rsidTr="006809EB">
        <w:trPr>
          <w:jc w:val="center"/>
        </w:trPr>
        <w:tc>
          <w:tcPr>
            <w:tcW w:w="2798" w:type="dxa"/>
            <w:vAlign w:val="center"/>
          </w:tcPr>
          <w:p w:rsidR="00EA5707" w:rsidRPr="00724F2D" w:rsidRDefault="001221E3" w:rsidP="008A762D">
            <w:pPr>
              <w:spacing w:before="120" w:after="120"/>
              <w:jc w:val="center"/>
              <w:rPr>
                <w:sz w:val="28"/>
                <w:szCs w:val="28"/>
              </w:rPr>
            </w:pPr>
            <w:r>
              <w:rPr>
                <w:sz w:val="28"/>
                <w:szCs w:val="28"/>
              </w:rPr>
              <w:lastRenderedPageBreak/>
              <w:pict>
                <v:shape id="_x0000_i1048" type="#_x0000_t75" style="width:121.5pt;height:91.5pt">
                  <v:imagedata r:id="rId48" o:title="3"/>
                </v:shape>
              </w:pict>
            </w:r>
          </w:p>
        </w:tc>
        <w:tc>
          <w:tcPr>
            <w:tcW w:w="8109" w:type="dxa"/>
            <w:vAlign w:val="center"/>
          </w:tcPr>
          <w:p w:rsidR="00EA5707" w:rsidRPr="00CB6F1D" w:rsidRDefault="0028538A" w:rsidP="004E67EC">
            <w:pPr>
              <w:spacing w:after="120"/>
              <w:jc w:val="both"/>
            </w:pPr>
            <w:r w:rsidRPr="009266DC">
              <w:t>Далее</w:t>
            </w:r>
            <w:r w:rsidR="00EA5707" w:rsidRPr="009266DC">
              <w:t xml:space="preserve"> </w:t>
            </w:r>
            <w:r w:rsidR="00776DA7" w:rsidRPr="009266DC">
              <w:t>кассиру</w:t>
            </w:r>
            <w:r w:rsidR="00EA5707" w:rsidRPr="009266DC">
              <w:t xml:space="preserve"> необходимо  сравнить информацию о карте, которая выведена на дисплей терминала</w:t>
            </w:r>
            <w:r w:rsidR="00EA5707" w:rsidRPr="00CB6F1D">
              <w:t xml:space="preserve"> с той,</w:t>
            </w:r>
            <w:r w:rsidR="00EA5707">
              <w:t xml:space="preserve"> </w:t>
            </w:r>
            <w:r w:rsidR="00EA5707" w:rsidRPr="00CB6F1D">
              <w:t>что напечатана на самой карте.</w:t>
            </w:r>
          </w:p>
          <w:p w:rsidR="00EA5707" w:rsidRPr="00EA28A1"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tc>
      </w:tr>
      <w:tr w:rsidR="00EA5707" w:rsidRPr="00724F2D" w:rsidTr="006809EB">
        <w:trPr>
          <w:trHeight w:val="1826"/>
          <w:jc w:val="center"/>
        </w:trPr>
        <w:tc>
          <w:tcPr>
            <w:tcW w:w="2798" w:type="dxa"/>
            <w:vAlign w:val="center"/>
          </w:tcPr>
          <w:p w:rsidR="00EA5707" w:rsidRPr="0011445D" w:rsidRDefault="00EA5707" w:rsidP="008A762D">
            <w:pPr>
              <w:jc w:val="center"/>
              <w:rPr>
                <w:lang w:val="en-US"/>
              </w:rPr>
            </w:pPr>
            <w:r>
              <w:rPr>
                <w:noProof/>
              </w:rPr>
              <w:drawing>
                <wp:inline distT="0" distB="0" distL="0" distR="0">
                  <wp:extent cx="1522097" cy="1133475"/>
                  <wp:effectExtent l="19050" t="0" r="1903" b="0"/>
                  <wp:docPr id="14" name="Рисунок 691" descr="C:\Users\grigorev_aa\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grigorev_aa\AppData\Local\Microsoft\Windows\Temporary Internet Files\Content.Word\4.jpg"/>
                          <pic:cNvPicPr>
                            <a:picLocks noChangeAspect="1" noChangeArrowheads="1"/>
                          </pic:cNvPicPr>
                        </pic:nvPicPr>
                        <pic:blipFill>
                          <a:blip r:embed="rId49" cstate="print"/>
                          <a:srcRect/>
                          <a:stretch>
                            <a:fillRect/>
                          </a:stretch>
                        </pic:blipFill>
                        <pic:spPr bwMode="auto">
                          <a:xfrm>
                            <a:off x="0" y="0"/>
                            <a:ext cx="1528162" cy="1137992"/>
                          </a:xfrm>
                          <a:prstGeom prst="rect">
                            <a:avLst/>
                          </a:prstGeom>
                          <a:noFill/>
                          <a:ln w="9525">
                            <a:noFill/>
                            <a:miter lim="800000"/>
                            <a:headEnd/>
                            <a:tailEnd/>
                          </a:ln>
                        </pic:spPr>
                      </pic:pic>
                    </a:graphicData>
                  </a:graphic>
                </wp:inline>
              </w:drawing>
            </w:r>
          </w:p>
        </w:tc>
        <w:tc>
          <w:tcPr>
            <w:tcW w:w="8109" w:type="dxa"/>
            <w:vAlign w:val="center"/>
          </w:tcPr>
          <w:p w:rsidR="00EA5707" w:rsidRPr="00957BF2" w:rsidRDefault="00EA5707" w:rsidP="004E67EC">
            <w:pPr>
              <w:spacing w:before="120"/>
              <w:ind w:firstLine="28"/>
              <w:jc w:val="both"/>
            </w:pPr>
            <w:r w:rsidRPr="00957BF2">
              <w:t>Вве</w:t>
            </w:r>
            <w:r w:rsidR="0028538A">
              <w:t>дите</w:t>
            </w:r>
            <w:r w:rsidRPr="00957BF2">
              <w:t xml:space="preserve"> номер ссылки (</w:t>
            </w:r>
            <w:r w:rsidRPr="00957BF2">
              <w:rPr>
                <w:lang w:val="en-US"/>
              </w:rPr>
              <w:t>R</w:t>
            </w:r>
            <w:r>
              <w:rPr>
                <w:lang w:val="en-US"/>
              </w:rPr>
              <w:t>R</w:t>
            </w:r>
            <w:r w:rsidRPr="00957BF2">
              <w:rPr>
                <w:lang w:val="en-US"/>
              </w:rPr>
              <w:t>N</w:t>
            </w:r>
            <w:r w:rsidRPr="00957BF2">
              <w:t>) – двенадцатизначный номер операции, используя цифровые клавиши терминала, и наж</w:t>
            </w:r>
            <w:r w:rsidR="0028538A">
              <w:t>мите</w:t>
            </w:r>
            <w:r w:rsidRPr="00957BF2">
              <w:t xml:space="preserve"> клавишу </w:t>
            </w:r>
            <w:r w:rsidRPr="00957BF2">
              <w:object w:dxaOrig="900" w:dyaOrig="345">
                <v:shape id="_x0000_i1049" type="#_x0000_t75" style="width:31.5pt;height:10.5pt" o:ole="">
                  <v:imagedata r:id="rId19" o:title="" croptop="26404f" cropleft="13763f" cropright="5948f"/>
                </v:shape>
                <o:OLEObject Type="Embed" ProgID="PBrush" ShapeID="_x0000_i1049" DrawAspect="Content" ObjectID="_1593850046" r:id="rId50"/>
              </w:object>
            </w:r>
            <w:r w:rsidRPr="00957BF2">
              <w:t>.</w:t>
            </w:r>
          </w:p>
          <w:p w:rsidR="00EA5707" w:rsidRPr="00957BF2" w:rsidRDefault="00EA5707" w:rsidP="001F5180">
            <w:pPr>
              <w:spacing w:before="120"/>
              <w:ind w:firstLine="28"/>
              <w:jc w:val="both"/>
            </w:pPr>
            <w:r w:rsidRPr="00957BF2">
              <w:t>Номер ссылки (</w:t>
            </w:r>
            <w:r w:rsidRPr="00957BF2">
              <w:rPr>
                <w:lang w:val="en-US"/>
              </w:rPr>
              <w:t>R</w:t>
            </w:r>
            <w:r>
              <w:rPr>
                <w:lang w:val="en-US"/>
              </w:rPr>
              <w:t>R</w:t>
            </w:r>
            <w:r w:rsidRPr="00957BF2">
              <w:rPr>
                <w:lang w:val="en-US"/>
              </w:rPr>
              <w:t>N</w:t>
            </w:r>
            <w:r w:rsidRPr="00957BF2">
              <w:t>) указывается на карт-чеке той операции, по которой необходимо сделать операцию «ВОЗВРАТ».</w:t>
            </w:r>
          </w:p>
          <w:p w:rsidR="00EA5707" w:rsidRPr="00E96D0B" w:rsidRDefault="00EA5707" w:rsidP="00084473">
            <w:pPr>
              <w:spacing w:before="120" w:after="120"/>
              <w:jc w:val="both"/>
            </w:pPr>
            <w:r w:rsidRPr="00957BF2">
              <w:t xml:space="preserve">Если был введен неправильный </w:t>
            </w:r>
            <w:r w:rsidRPr="00957BF2">
              <w:rPr>
                <w:lang w:val="en-US"/>
              </w:rPr>
              <w:t>R</w:t>
            </w:r>
            <w:r>
              <w:rPr>
                <w:lang w:val="en-US"/>
              </w:rPr>
              <w:t>R</w:t>
            </w:r>
            <w:r w:rsidRPr="00957BF2">
              <w:rPr>
                <w:lang w:val="en-US"/>
              </w:rPr>
              <w:t>N</w:t>
            </w:r>
            <w:r w:rsidRPr="00957BF2">
              <w:t xml:space="preserve"> его можно удалить, используя кла</w:t>
            </w:r>
            <w:r w:rsidRPr="0051076C">
              <w:t>вишу</w:t>
            </w:r>
            <w:r>
              <w:t xml:space="preserve"> </w:t>
            </w:r>
            <w:r>
              <w:object w:dxaOrig="705" w:dyaOrig="420">
                <v:shape id="_x0000_i1050" type="#_x0000_t75" style="width:23.5pt;height:13.5pt" o:ole="">
                  <v:imagedata r:id="rId25" o:title=""/>
                </v:shape>
                <o:OLEObject Type="Embed" ProgID="PBrush" ShapeID="_x0000_i1050" DrawAspect="Content" ObjectID="_1593850047" r:id="rId51"/>
              </w:object>
            </w:r>
            <w:r>
              <w:t>.</w:t>
            </w:r>
          </w:p>
        </w:tc>
      </w:tr>
      <w:tr w:rsidR="002B40E7" w:rsidRPr="00530602" w:rsidTr="006809EB">
        <w:trPr>
          <w:trHeight w:val="1826"/>
          <w:jc w:val="center"/>
        </w:trPr>
        <w:tc>
          <w:tcPr>
            <w:tcW w:w="2798" w:type="dxa"/>
            <w:vAlign w:val="center"/>
          </w:tcPr>
          <w:p w:rsidR="002B40E7" w:rsidRDefault="001221E3" w:rsidP="00490CFD">
            <w:pPr>
              <w:spacing w:before="60" w:after="60"/>
              <w:jc w:val="center"/>
              <w:rPr>
                <w:lang w:val="en-US"/>
              </w:rPr>
            </w:pPr>
            <w:r>
              <w:pict>
                <v:shape id="_x0000_i1051" type="#_x0000_t75" style="width:118pt;height:86.5pt">
                  <v:imagedata r:id="rId52" o:title="SDC12321"/>
                </v:shape>
              </w:pict>
            </w:r>
          </w:p>
          <w:p w:rsidR="00FF022F" w:rsidRPr="00FF022F" w:rsidRDefault="00FF022F" w:rsidP="00490CFD">
            <w:pPr>
              <w:spacing w:before="60" w:after="60"/>
              <w:jc w:val="center"/>
              <w:rPr>
                <w:lang w:val="en-US"/>
              </w:rPr>
            </w:pPr>
          </w:p>
          <w:p w:rsidR="00FF022F" w:rsidRPr="00FF022F" w:rsidRDefault="001221E3" w:rsidP="00490CFD">
            <w:pPr>
              <w:spacing w:before="60" w:after="60"/>
              <w:jc w:val="center"/>
              <w:rPr>
                <w:noProof/>
                <w:lang w:val="en-US"/>
              </w:rPr>
            </w:pPr>
            <w:r>
              <w:rPr>
                <w:lang w:val="en-US"/>
              </w:rPr>
              <w:pict>
                <v:shape id="_x0000_i1052" type="#_x0000_t75" style="width:118.5pt;height:88.5pt">
                  <v:imagedata r:id="rId53" o:title="SDC12322"/>
                </v:shape>
              </w:pict>
            </w:r>
          </w:p>
        </w:tc>
        <w:tc>
          <w:tcPr>
            <w:tcW w:w="8109" w:type="dxa"/>
            <w:vAlign w:val="center"/>
          </w:tcPr>
          <w:p w:rsidR="002B40E7" w:rsidRPr="006809EB" w:rsidRDefault="002B40E7" w:rsidP="00490CFD">
            <w:pPr>
              <w:spacing w:before="120"/>
              <w:ind w:firstLine="28"/>
              <w:jc w:val="both"/>
              <w:rPr>
                <w:b/>
              </w:rPr>
            </w:pPr>
            <w:r w:rsidRPr="006809EB">
              <w:rPr>
                <w:b/>
              </w:rPr>
              <w:t>При проведении возврата операции, находящейся в текущем пакете операций (до СВЕРКИ):</w:t>
            </w:r>
          </w:p>
          <w:p w:rsidR="002B40E7" w:rsidRPr="006809EB" w:rsidRDefault="002B40E7" w:rsidP="00132F77">
            <w:pPr>
              <w:spacing w:before="120" w:after="120"/>
              <w:ind w:firstLine="28"/>
              <w:jc w:val="both"/>
            </w:pPr>
            <w:r w:rsidRPr="006809EB">
              <w:t xml:space="preserve">Для </w:t>
            </w:r>
            <w:r w:rsidRPr="006809EB">
              <w:rPr>
                <w:u w:val="single"/>
              </w:rPr>
              <w:t>полной отмены</w:t>
            </w:r>
            <w:r w:rsidRPr="006809EB">
              <w:t xml:space="preserve"> операции нажмите крайнюю справа сиреневую клавишу под экраном терминала.</w:t>
            </w:r>
          </w:p>
          <w:p w:rsidR="002B40E7" w:rsidRPr="006809EB" w:rsidRDefault="002B40E7" w:rsidP="00132F77">
            <w:pPr>
              <w:spacing w:before="120" w:after="120"/>
              <w:ind w:firstLine="28"/>
              <w:jc w:val="both"/>
            </w:pPr>
            <w:r w:rsidRPr="006809EB">
              <w:t xml:space="preserve">Для </w:t>
            </w:r>
            <w:r w:rsidRPr="006809EB">
              <w:rPr>
                <w:u w:val="single"/>
              </w:rPr>
              <w:t>отмены/корректировки</w:t>
            </w:r>
            <w:r w:rsidRPr="006809EB">
              <w:t xml:space="preserve"> операции: нажмите крайнюю слева сиреневую клавишу под экраном терминала.</w:t>
            </w:r>
          </w:p>
          <w:p w:rsidR="002B40E7" w:rsidRPr="006809EB" w:rsidRDefault="002B40E7" w:rsidP="00490CFD">
            <w:pPr>
              <w:spacing w:before="120"/>
              <w:ind w:firstLine="28"/>
              <w:jc w:val="both"/>
              <w:rPr>
                <w:b/>
              </w:rPr>
            </w:pPr>
            <w:r w:rsidRPr="006809EB">
              <w:rPr>
                <w:b/>
              </w:rPr>
              <w:t>При проведении возврата операции, находящейся в отправленном пакете операций (после СВЕРКИ):</w:t>
            </w:r>
          </w:p>
          <w:p w:rsidR="002B40E7" w:rsidRPr="006809EB" w:rsidRDefault="002B40E7" w:rsidP="00132F77">
            <w:pPr>
              <w:spacing w:after="120"/>
              <w:jc w:val="both"/>
            </w:pPr>
            <w:r w:rsidRPr="006809EB">
              <w:t xml:space="preserve">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клавиши </w:t>
            </w:r>
            <w:r w:rsidRPr="006809EB">
              <w:object w:dxaOrig="900" w:dyaOrig="345">
                <v:shape id="_x0000_i1053" type="#_x0000_t75" style="width:31.5pt;height:10.5pt" o:ole="">
                  <v:imagedata r:id="rId19" o:title="" croptop="26404f" cropleft="13763f" cropright="5948f"/>
                </v:shape>
                <o:OLEObject Type="Embed" ProgID="PBrush" ShapeID="_x0000_i1053" DrawAspect="Content" ObjectID="_1593850048" r:id="rId54"/>
              </w:object>
            </w:r>
            <w:r w:rsidRPr="006809EB">
              <w:t xml:space="preserve">. Если была введена неправильная сумма транзакции - её можно удалить, используя клавишу </w:t>
            </w:r>
            <w:r w:rsidRPr="006809EB">
              <w:object w:dxaOrig="705" w:dyaOrig="420">
                <v:shape id="_x0000_i1054" type="#_x0000_t75" style="width:23.5pt;height:13.5pt" o:ole="">
                  <v:imagedata r:id="rId25" o:title=""/>
                </v:shape>
                <o:OLEObject Type="Embed" ProgID="PBrush" ShapeID="_x0000_i1054" DrawAspect="Content" ObjectID="_1593850049" r:id="rId55"/>
              </w:object>
            </w:r>
            <w:r w:rsidRPr="006809EB">
              <w:t>.</w:t>
            </w:r>
          </w:p>
        </w:tc>
      </w:tr>
      <w:tr w:rsidR="00EA5707" w:rsidRPr="00724F2D" w:rsidTr="006809EB">
        <w:trPr>
          <w:jc w:val="center"/>
        </w:trPr>
        <w:tc>
          <w:tcPr>
            <w:tcW w:w="2798" w:type="dxa"/>
            <w:vAlign w:val="center"/>
          </w:tcPr>
          <w:p w:rsidR="00EA5707" w:rsidRDefault="00EA5707" w:rsidP="008A762D">
            <w:pPr>
              <w:spacing w:before="120" w:after="120"/>
              <w:jc w:val="center"/>
            </w:pPr>
            <w:r>
              <w:rPr>
                <w:noProof/>
              </w:rPr>
              <w:drawing>
                <wp:inline distT="0" distB="0" distL="0" distR="0">
                  <wp:extent cx="1495425" cy="1113954"/>
                  <wp:effectExtent l="19050" t="0" r="9525" b="0"/>
                  <wp:docPr id="15" name="Рисунок 10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7"/>
                          <pic:cNvPicPr>
                            <a:picLocks noChangeAspect="1" noChangeArrowheads="1"/>
                          </pic:cNvPicPr>
                        </pic:nvPicPr>
                        <pic:blipFill>
                          <a:blip r:embed="rId56" cstate="print"/>
                          <a:srcRect/>
                          <a:stretch>
                            <a:fillRect/>
                          </a:stretch>
                        </pic:blipFill>
                        <pic:spPr bwMode="auto">
                          <a:xfrm>
                            <a:off x="0" y="0"/>
                            <a:ext cx="1495668" cy="1114135"/>
                          </a:xfrm>
                          <a:prstGeom prst="rect">
                            <a:avLst/>
                          </a:prstGeom>
                          <a:noFill/>
                          <a:ln w="9525">
                            <a:noFill/>
                            <a:miter lim="800000"/>
                            <a:headEnd/>
                            <a:tailEnd/>
                          </a:ln>
                        </pic:spPr>
                      </pic:pic>
                    </a:graphicData>
                  </a:graphic>
                </wp:inline>
              </w:drawing>
            </w:r>
          </w:p>
        </w:tc>
        <w:tc>
          <w:tcPr>
            <w:tcW w:w="8109" w:type="dxa"/>
            <w:vAlign w:val="center"/>
          </w:tcPr>
          <w:p w:rsidR="00EA5707" w:rsidRDefault="00EA5707" w:rsidP="00221165">
            <w:pPr>
              <w:spacing w:after="120"/>
              <w:jc w:val="both"/>
            </w:pPr>
            <w:r>
              <w:t xml:space="preserve">Сообщение на экране «ВЫПОЛНЕНО» свидетельствует о </w:t>
            </w:r>
            <w:r w:rsidRPr="00957BF2">
              <w:t xml:space="preserve">том,  что  терминал  успешно  провел сеанс связи с банком и получил разрешение на проведение </w:t>
            </w:r>
            <w:r w:rsidR="00983EED">
              <w:t>транзакции</w:t>
            </w:r>
            <w:r w:rsidRPr="00957BF2">
              <w:t xml:space="preserve">. </w:t>
            </w:r>
          </w:p>
        </w:tc>
      </w:tr>
      <w:tr w:rsidR="00EA5707" w:rsidRPr="00724F2D" w:rsidTr="006809EB">
        <w:trPr>
          <w:jc w:val="center"/>
        </w:trPr>
        <w:tc>
          <w:tcPr>
            <w:tcW w:w="2798" w:type="dxa"/>
            <w:vAlign w:val="center"/>
          </w:tcPr>
          <w:p w:rsidR="00EA5707" w:rsidRPr="00724F2D" w:rsidRDefault="00EA5707" w:rsidP="008A762D">
            <w:pPr>
              <w:spacing w:before="120" w:after="120"/>
              <w:jc w:val="center"/>
              <w:rPr>
                <w:sz w:val="28"/>
                <w:szCs w:val="28"/>
              </w:rPr>
            </w:pPr>
            <w:r>
              <w:rPr>
                <w:noProof/>
                <w:sz w:val="28"/>
                <w:szCs w:val="28"/>
              </w:rPr>
              <w:drawing>
                <wp:inline distT="0" distB="0" distL="0" distR="0">
                  <wp:extent cx="1466850" cy="1100057"/>
                  <wp:effectExtent l="19050" t="0" r="0" b="0"/>
                  <wp:docPr id="16"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57" cstate="print"/>
                          <a:srcRect/>
                          <a:stretch>
                            <a:fillRect/>
                          </a:stretch>
                        </pic:blipFill>
                        <pic:spPr bwMode="auto">
                          <a:xfrm>
                            <a:off x="0" y="0"/>
                            <a:ext cx="1469914" cy="1102355"/>
                          </a:xfrm>
                          <a:prstGeom prst="rect">
                            <a:avLst/>
                          </a:prstGeom>
                          <a:noFill/>
                          <a:ln w="9525">
                            <a:noFill/>
                            <a:miter lim="800000"/>
                            <a:headEnd/>
                            <a:tailEnd/>
                          </a:ln>
                        </pic:spPr>
                      </pic:pic>
                    </a:graphicData>
                  </a:graphic>
                </wp:inline>
              </w:drawing>
            </w:r>
          </w:p>
        </w:tc>
        <w:tc>
          <w:tcPr>
            <w:tcW w:w="8109" w:type="dxa"/>
            <w:vAlign w:val="center"/>
          </w:tcPr>
          <w:p w:rsidR="00EA5707" w:rsidRDefault="00EA5707" w:rsidP="00002592">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55" type="#_x0000_t75" style="width:31.5pt;height:10.5pt" o:ole="">
                  <v:imagedata r:id="rId19" o:title="" croptop="26404f" cropleft="13763f" cropright="5948f"/>
                </v:shape>
                <o:OLEObject Type="Embed" ProgID="PBrush" ShapeID="_x0000_i1055" DrawAspect="Content" ObjectID="_1593850050" r:id="rId58"/>
              </w:object>
            </w:r>
            <w:r>
              <w:t>.</w:t>
            </w:r>
          </w:p>
          <w:p w:rsidR="00EA5707" w:rsidRPr="00F01328" w:rsidRDefault="00EA5707" w:rsidP="004E67EC">
            <w:pPr>
              <w:jc w:val="both"/>
            </w:pPr>
            <w:r w:rsidRPr="00957BF2">
              <w:t>На чеке успешно проведенной транзакции, должно быть распечатано «ЗАВЕРШЕНО УСПЕШНО».</w:t>
            </w:r>
          </w:p>
        </w:tc>
      </w:tr>
      <w:tr w:rsidR="00EA5707" w:rsidRPr="00724F2D" w:rsidTr="006809EB">
        <w:trPr>
          <w:jc w:val="center"/>
        </w:trPr>
        <w:tc>
          <w:tcPr>
            <w:tcW w:w="10907" w:type="dxa"/>
            <w:gridSpan w:val="2"/>
            <w:vAlign w:val="center"/>
          </w:tcPr>
          <w:p w:rsidR="00EA5707" w:rsidRPr="0011445D" w:rsidRDefault="009C463F" w:rsidP="00084473">
            <w:pPr>
              <w:spacing w:before="120" w:after="120"/>
              <w:jc w:val="both"/>
            </w:pPr>
            <w:r>
              <w:t>Оба чека должен подписать кассир. Чек «для КЛИЕНТА» необходимо отдать клиенту</w:t>
            </w:r>
            <w:r w:rsidRPr="00F01328">
              <w:t>.</w:t>
            </w:r>
          </w:p>
        </w:tc>
      </w:tr>
    </w:tbl>
    <w:p w:rsidR="009C463F" w:rsidRDefault="009C463F" w:rsidP="00FC1C46">
      <w:pPr>
        <w:jc w:val="center"/>
        <w:rPr>
          <w:b/>
          <w:sz w:val="28"/>
          <w:szCs w:val="28"/>
        </w:rPr>
      </w:pPr>
    </w:p>
    <w:p w:rsidR="00DC4681" w:rsidRPr="00E96D0B" w:rsidRDefault="002B6304" w:rsidP="00FC1C46">
      <w:pPr>
        <w:jc w:val="center"/>
        <w:rPr>
          <w:b/>
          <w:sz w:val="28"/>
          <w:szCs w:val="28"/>
        </w:rPr>
      </w:pPr>
      <w:r>
        <w:rPr>
          <w:b/>
          <w:sz w:val="28"/>
          <w:szCs w:val="28"/>
        </w:rPr>
        <w:t>6</w:t>
      </w:r>
      <w:r w:rsidR="00E96D0B" w:rsidRPr="00E96D0B">
        <w:rPr>
          <w:b/>
          <w:sz w:val="28"/>
          <w:szCs w:val="28"/>
        </w:rPr>
        <w:t xml:space="preserve">. </w:t>
      </w:r>
      <w:r w:rsidR="00E96D0B">
        <w:rPr>
          <w:b/>
          <w:sz w:val="28"/>
          <w:szCs w:val="28"/>
        </w:rPr>
        <w:t xml:space="preserve"> </w:t>
      </w:r>
      <w:r w:rsidR="00E96D0B" w:rsidRPr="00E96D0B">
        <w:rPr>
          <w:b/>
          <w:sz w:val="28"/>
          <w:szCs w:val="28"/>
        </w:rPr>
        <w:t>СВЕРКА ИТОГОВ</w:t>
      </w:r>
    </w:p>
    <w:p w:rsidR="00E96D0B" w:rsidRDefault="00E96D0B" w:rsidP="004E67EC">
      <w:pPr>
        <w:jc w:val="both"/>
        <w:rPr>
          <w:sz w:val="28"/>
          <w:szCs w:val="28"/>
        </w:rPr>
      </w:pPr>
    </w:p>
    <w:p w:rsidR="007B36F3" w:rsidRPr="00EA5707" w:rsidRDefault="0024565C" w:rsidP="00C24AFA">
      <w:pPr>
        <w:spacing w:after="120"/>
        <w:jc w:val="both"/>
        <w:rPr>
          <w:sz w:val="26"/>
          <w:szCs w:val="26"/>
        </w:rPr>
      </w:pPr>
      <w:r w:rsidRPr="00EA5707">
        <w:rPr>
          <w:sz w:val="26"/>
          <w:szCs w:val="26"/>
        </w:rPr>
        <w:t>О</w:t>
      </w:r>
      <w:r w:rsidR="00E96D0B" w:rsidRPr="00EA5707">
        <w:rPr>
          <w:sz w:val="26"/>
          <w:szCs w:val="26"/>
        </w:rPr>
        <w:t>перация «</w:t>
      </w:r>
      <w:r w:rsidR="00DC4681" w:rsidRPr="00EA5707">
        <w:rPr>
          <w:sz w:val="26"/>
          <w:szCs w:val="26"/>
        </w:rPr>
        <w:t>СВЕРКА</w:t>
      </w:r>
      <w:r w:rsidR="00E96D0B" w:rsidRPr="00EA5707">
        <w:rPr>
          <w:sz w:val="26"/>
          <w:szCs w:val="26"/>
        </w:rPr>
        <w:t>»</w:t>
      </w:r>
      <w:r w:rsidR="00DC4681" w:rsidRPr="00EA5707">
        <w:rPr>
          <w:sz w:val="26"/>
          <w:szCs w:val="26"/>
        </w:rPr>
        <w:t xml:space="preserve"> выполняется </w:t>
      </w:r>
      <w:r w:rsidR="004C041D" w:rsidRPr="00EA5707">
        <w:rPr>
          <w:sz w:val="26"/>
          <w:szCs w:val="26"/>
        </w:rPr>
        <w:t>при</w:t>
      </w:r>
      <w:r w:rsidRPr="00EA5707">
        <w:rPr>
          <w:sz w:val="26"/>
          <w:szCs w:val="26"/>
        </w:rPr>
        <w:t xml:space="preserve"> закрыти</w:t>
      </w:r>
      <w:r w:rsidR="004C041D" w:rsidRPr="00EA5707">
        <w:rPr>
          <w:sz w:val="26"/>
          <w:szCs w:val="26"/>
        </w:rPr>
        <w:t>и</w:t>
      </w:r>
      <w:r w:rsidRPr="00EA5707">
        <w:rPr>
          <w:sz w:val="26"/>
          <w:szCs w:val="26"/>
        </w:rPr>
        <w:t xml:space="preserve"> смены на терминале</w:t>
      </w:r>
      <w:r w:rsidR="00DC4681" w:rsidRPr="00EA5707">
        <w:rPr>
          <w:sz w:val="26"/>
          <w:szCs w:val="26"/>
        </w:rPr>
        <w:t xml:space="preserve">. </w:t>
      </w:r>
      <w:r w:rsidR="00E31F6F" w:rsidRPr="00EA5707">
        <w:rPr>
          <w:sz w:val="26"/>
          <w:szCs w:val="26"/>
        </w:rPr>
        <w:t>Данную</w:t>
      </w:r>
      <w:r w:rsidR="00DC4681" w:rsidRPr="00EA5707">
        <w:rPr>
          <w:sz w:val="26"/>
          <w:szCs w:val="26"/>
        </w:rPr>
        <w:t xml:space="preserve"> административную операцию</w:t>
      </w:r>
      <w:r w:rsidR="00E31F6F" w:rsidRPr="00EA5707">
        <w:rPr>
          <w:sz w:val="26"/>
          <w:szCs w:val="26"/>
        </w:rPr>
        <w:t xml:space="preserve"> необходимо выполнять в </w:t>
      </w:r>
      <w:r w:rsidR="00E31F6F" w:rsidRPr="00EA5707">
        <w:rPr>
          <w:b/>
          <w:sz w:val="26"/>
          <w:szCs w:val="26"/>
        </w:rPr>
        <w:t>обязательном</w:t>
      </w:r>
      <w:r w:rsidR="00E31F6F" w:rsidRPr="00EA5707">
        <w:rPr>
          <w:sz w:val="26"/>
          <w:szCs w:val="26"/>
        </w:rPr>
        <w:t xml:space="preserve"> </w:t>
      </w:r>
      <w:r w:rsidR="00424A1B">
        <w:rPr>
          <w:sz w:val="26"/>
          <w:szCs w:val="26"/>
        </w:rPr>
        <w:t xml:space="preserve">ежедневном </w:t>
      </w:r>
      <w:r w:rsidR="00E31F6F" w:rsidRPr="00EA5707">
        <w:rPr>
          <w:sz w:val="26"/>
          <w:szCs w:val="26"/>
        </w:rPr>
        <w:t>порядке</w:t>
      </w:r>
      <w:r w:rsidR="00F00841" w:rsidRPr="00EA5707">
        <w:rPr>
          <w:sz w:val="26"/>
          <w:szCs w:val="26"/>
        </w:rPr>
        <w:t xml:space="preserve"> (время согласовать с бухгалтерией организации)</w:t>
      </w:r>
      <w:r w:rsidR="00E31F6F" w:rsidRPr="00EA5707">
        <w:rPr>
          <w:sz w:val="26"/>
          <w:szCs w:val="26"/>
        </w:rPr>
        <w:t xml:space="preserve"> </w:t>
      </w:r>
      <w:r w:rsidR="00F00841" w:rsidRPr="00EA5707">
        <w:rPr>
          <w:sz w:val="26"/>
          <w:szCs w:val="26"/>
        </w:rPr>
        <w:t xml:space="preserve">в тот же день, когда </w:t>
      </w:r>
      <w:r w:rsidR="005D2D61" w:rsidRPr="00EA5707">
        <w:rPr>
          <w:sz w:val="26"/>
          <w:szCs w:val="26"/>
        </w:rPr>
        <w:t xml:space="preserve">на терминальном оборудовании </w:t>
      </w:r>
      <w:r w:rsidR="00F00841" w:rsidRPr="00EA5707">
        <w:rPr>
          <w:sz w:val="26"/>
          <w:szCs w:val="26"/>
        </w:rPr>
        <w:t>совершались операции с использованием банковских карточек</w:t>
      </w:r>
      <w:r w:rsidR="00DC4681"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8149"/>
      </w:tblGrid>
      <w:tr w:rsidR="00CC1486" w:rsidRPr="00724F2D" w:rsidTr="00CC1486">
        <w:trPr>
          <w:jc w:val="center"/>
        </w:trPr>
        <w:tc>
          <w:tcPr>
            <w:tcW w:w="2744" w:type="dxa"/>
            <w:vAlign w:val="center"/>
          </w:tcPr>
          <w:p w:rsidR="00CC1486" w:rsidRPr="00724F2D" w:rsidRDefault="00F1546B" w:rsidP="00CC1486">
            <w:pPr>
              <w:spacing w:before="120" w:after="120"/>
              <w:jc w:val="center"/>
              <w:rPr>
                <w:sz w:val="28"/>
                <w:szCs w:val="28"/>
                <w:lang w:val="en-US"/>
              </w:rPr>
            </w:pPr>
            <w:r w:rsidRPr="00F1546B">
              <w:rPr>
                <w:noProof/>
                <w:sz w:val="28"/>
                <w:szCs w:val="28"/>
              </w:rPr>
              <w:lastRenderedPageBreak/>
              <w:drawing>
                <wp:inline distT="0" distB="0" distL="0" distR="0">
                  <wp:extent cx="1466850" cy="1098294"/>
                  <wp:effectExtent l="19050" t="0" r="0" b="0"/>
                  <wp:docPr id="9" name="Рисунок 816" descr="D:\рабочая\CisBase\сверка\IMG_20141112_11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D:\рабочая\CisBase\сверка\IMG_20141112_115752.jpg"/>
                          <pic:cNvPicPr>
                            <a:picLocks noChangeAspect="1" noChangeArrowheads="1"/>
                          </pic:cNvPicPr>
                        </pic:nvPicPr>
                        <pic:blipFill>
                          <a:blip r:embed="rId59" cstate="print"/>
                          <a:srcRect/>
                          <a:stretch>
                            <a:fillRect/>
                          </a:stretch>
                        </pic:blipFill>
                        <pic:spPr bwMode="auto">
                          <a:xfrm>
                            <a:off x="0" y="0"/>
                            <a:ext cx="1484671" cy="1111637"/>
                          </a:xfrm>
                          <a:prstGeom prst="rect">
                            <a:avLst/>
                          </a:prstGeom>
                          <a:noFill/>
                          <a:ln w="9525">
                            <a:noFill/>
                            <a:miter lim="800000"/>
                            <a:headEnd/>
                            <a:tailEnd/>
                          </a:ln>
                        </pic:spPr>
                      </pic:pic>
                    </a:graphicData>
                  </a:graphic>
                </wp:inline>
              </w:drawing>
            </w:r>
          </w:p>
        </w:tc>
        <w:tc>
          <w:tcPr>
            <w:tcW w:w="8149" w:type="dxa"/>
            <w:vAlign w:val="center"/>
          </w:tcPr>
          <w:p w:rsidR="00CC1486" w:rsidRPr="00FC2A2D" w:rsidRDefault="00CC1486" w:rsidP="006F7B12">
            <w:pPr>
              <w:spacing w:before="120"/>
              <w:jc w:val="both"/>
            </w:pPr>
            <w:r>
              <w:t>В режиме ожидания нажать клавишу «</w:t>
            </w:r>
            <w:r>
              <w:rPr>
                <w:lang w:val="en-US"/>
              </w:rPr>
              <w:t>F</w:t>
            </w:r>
            <w:r w:rsidR="006F7B12" w:rsidRPr="006F7B12">
              <w:t>3</w:t>
            </w:r>
            <w:r>
              <w:t>» справа от экрана.</w:t>
            </w:r>
          </w:p>
        </w:tc>
      </w:tr>
      <w:tr w:rsidR="00CC1486" w:rsidRPr="00724F2D" w:rsidTr="00CC1486">
        <w:trPr>
          <w:jc w:val="center"/>
        </w:trPr>
        <w:tc>
          <w:tcPr>
            <w:tcW w:w="2744" w:type="dxa"/>
            <w:vAlign w:val="center"/>
          </w:tcPr>
          <w:p w:rsidR="00CC1486" w:rsidRPr="00C77697" w:rsidRDefault="00CC1486" w:rsidP="008A762D">
            <w:pPr>
              <w:spacing w:before="120" w:after="120"/>
              <w:jc w:val="center"/>
              <w:rPr>
                <w:sz w:val="8"/>
                <w:szCs w:val="8"/>
              </w:rPr>
            </w:pPr>
            <w:r>
              <w:rPr>
                <w:noProof/>
                <w:sz w:val="26"/>
                <w:szCs w:val="26"/>
              </w:rPr>
              <w:drawing>
                <wp:inline distT="0" distB="0" distL="0" distR="0">
                  <wp:extent cx="1543050" cy="1160997"/>
                  <wp:effectExtent l="19050" t="0" r="0" b="0"/>
                  <wp:docPr id="17" name="Рисунок 835" descr="D:\рабочая\CisBase\свер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D:\рабочая\CisBase\сверка\2.jpg"/>
                          <pic:cNvPicPr>
                            <a:picLocks noChangeAspect="1" noChangeArrowheads="1"/>
                          </pic:cNvPicPr>
                        </pic:nvPicPr>
                        <pic:blipFill>
                          <a:blip r:embed="rId60" cstate="print"/>
                          <a:srcRect/>
                          <a:stretch>
                            <a:fillRect/>
                          </a:stretch>
                        </pic:blipFill>
                        <pic:spPr bwMode="auto">
                          <a:xfrm>
                            <a:off x="0" y="0"/>
                            <a:ext cx="1557197" cy="1171641"/>
                          </a:xfrm>
                          <a:prstGeom prst="rect">
                            <a:avLst/>
                          </a:prstGeom>
                          <a:noFill/>
                          <a:ln w="9525">
                            <a:noFill/>
                            <a:miter lim="800000"/>
                            <a:headEnd/>
                            <a:tailEnd/>
                          </a:ln>
                        </pic:spPr>
                      </pic:pic>
                    </a:graphicData>
                  </a:graphic>
                </wp:inline>
              </w:drawing>
            </w:r>
          </w:p>
        </w:tc>
        <w:tc>
          <w:tcPr>
            <w:tcW w:w="8149" w:type="dxa"/>
            <w:vAlign w:val="center"/>
          </w:tcPr>
          <w:p w:rsidR="00CC1486" w:rsidRDefault="00CC1486" w:rsidP="004B7533">
            <w:pPr>
              <w:spacing w:before="120" w:after="120"/>
              <w:jc w:val="both"/>
            </w:pPr>
            <w:r>
              <w:t>Ввести пароль («0000» по умолчанию) и</w:t>
            </w:r>
            <w:r w:rsidRPr="00957BF2">
              <w:t xml:space="preserve"> нажать </w:t>
            </w:r>
            <w:r w:rsidRPr="00957BF2">
              <w:object w:dxaOrig="900" w:dyaOrig="345">
                <v:shape id="_x0000_i1056" type="#_x0000_t75" style="width:31.5pt;height:10.5pt" o:ole="">
                  <v:imagedata r:id="rId19" o:title="" croptop="26404f" cropleft="13763f" cropright="5948f"/>
                </v:shape>
                <o:OLEObject Type="Embed" ProgID="PBrush" ShapeID="_x0000_i1056" DrawAspect="Content" ObjectID="_1593850051" r:id="rId61"/>
              </w:object>
            </w:r>
            <w:r w:rsidRPr="00957BF2">
              <w:t>.</w:t>
            </w:r>
          </w:p>
        </w:tc>
      </w:tr>
      <w:tr w:rsidR="00CC1486" w:rsidRPr="00724F2D" w:rsidTr="00CC1486">
        <w:trPr>
          <w:jc w:val="center"/>
        </w:trPr>
        <w:tc>
          <w:tcPr>
            <w:tcW w:w="2744" w:type="dxa"/>
            <w:vAlign w:val="center"/>
          </w:tcPr>
          <w:p w:rsidR="00CC1486" w:rsidRPr="00C77697" w:rsidRDefault="00CC1486" w:rsidP="004E67EC">
            <w:pPr>
              <w:jc w:val="both"/>
              <w:rPr>
                <w:sz w:val="8"/>
                <w:szCs w:val="8"/>
              </w:rPr>
            </w:pPr>
          </w:p>
          <w:p w:rsidR="00CC1486" w:rsidRDefault="00CC1486" w:rsidP="008A762D">
            <w:pPr>
              <w:jc w:val="center"/>
              <w:rPr>
                <w:sz w:val="28"/>
                <w:szCs w:val="28"/>
              </w:rPr>
            </w:pPr>
            <w:r>
              <w:rPr>
                <w:noProof/>
                <w:sz w:val="28"/>
                <w:szCs w:val="28"/>
              </w:rPr>
              <w:drawing>
                <wp:inline distT="0" distB="0" distL="0" distR="0">
                  <wp:extent cx="1524000" cy="1115557"/>
                  <wp:effectExtent l="19050" t="0" r="0" b="0"/>
                  <wp:docPr id="19"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62" cstate="print"/>
                          <a:srcRect/>
                          <a:stretch>
                            <a:fillRect/>
                          </a:stretch>
                        </pic:blipFill>
                        <pic:spPr bwMode="auto">
                          <a:xfrm>
                            <a:off x="0" y="0"/>
                            <a:ext cx="1534565" cy="1123291"/>
                          </a:xfrm>
                          <a:prstGeom prst="rect">
                            <a:avLst/>
                          </a:prstGeom>
                          <a:noFill/>
                          <a:ln w="9525">
                            <a:noFill/>
                            <a:miter lim="800000"/>
                            <a:headEnd/>
                            <a:tailEnd/>
                          </a:ln>
                        </pic:spPr>
                      </pic:pic>
                    </a:graphicData>
                  </a:graphic>
                </wp:inline>
              </w:drawing>
            </w:r>
          </w:p>
          <w:p w:rsidR="00CC1486" w:rsidRPr="00C77697" w:rsidRDefault="00CC1486" w:rsidP="004E67EC">
            <w:pPr>
              <w:jc w:val="both"/>
              <w:rPr>
                <w:sz w:val="8"/>
                <w:szCs w:val="8"/>
              </w:rPr>
            </w:pPr>
          </w:p>
        </w:tc>
        <w:tc>
          <w:tcPr>
            <w:tcW w:w="8149" w:type="dxa"/>
            <w:vAlign w:val="center"/>
          </w:tcPr>
          <w:p w:rsidR="00CC1486" w:rsidRDefault="00953293" w:rsidP="004B7533">
            <w:pPr>
              <w:spacing w:before="120" w:after="120"/>
              <w:jc w:val="both"/>
            </w:pPr>
            <w:r>
              <w:t>Терминал сканирует</w:t>
            </w:r>
            <w:r w:rsidR="00CC1486">
              <w:t xml:space="preserve"> пакет</w:t>
            </w:r>
            <w:r>
              <w:t xml:space="preserve"> транзакций</w:t>
            </w:r>
            <w:r w:rsidR="00CC1486">
              <w:t xml:space="preserve"> и в</w:t>
            </w:r>
            <w:r>
              <w:t>ыполняет</w:t>
            </w:r>
            <w:r w:rsidR="00CC1486" w:rsidRPr="00AA7DD4">
              <w:t xml:space="preserve"> печать чек</w:t>
            </w:r>
            <w:r w:rsidR="00CC1486">
              <w:t>а</w:t>
            </w:r>
            <w:r w:rsidR="00CC1486" w:rsidRPr="00AA7DD4">
              <w:t>.</w:t>
            </w:r>
          </w:p>
          <w:p w:rsidR="00CC1486" w:rsidRPr="00AA7DD4" w:rsidRDefault="00CC1486" w:rsidP="002B6304">
            <w:pPr>
              <w:spacing w:after="120"/>
              <w:jc w:val="both"/>
            </w:pPr>
            <w:r w:rsidRPr="002137EC">
              <w:t xml:space="preserve">Если на данном этапе закончилась чековая лента или нужно получить копию сверки итогов, необходимо провести операцию «ПЕЧАТЬ КОПИИ СВЕРКИ» - </w:t>
            </w:r>
            <w:r w:rsidR="00776DA7" w:rsidRPr="009266DC">
              <w:t>Раздел</w:t>
            </w:r>
            <w:r w:rsidRPr="009266DC">
              <w:t xml:space="preserve"> </w:t>
            </w:r>
            <w:r w:rsidR="002B6304">
              <w:t>8</w:t>
            </w:r>
            <w:r w:rsidRPr="009266DC">
              <w:t xml:space="preserve"> данной</w:t>
            </w:r>
            <w:r w:rsidRPr="002137EC">
              <w:t xml:space="preserve"> инструкции.</w:t>
            </w:r>
          </w:p>
        </w:tc>
      </w:tr>
      <w:tr w:rsidR="00F1546B" w:rsidRPr="00724F2D" w:rsidTr="00CC1486">
        <w:trPr>
          <w:jc w:val="center"/>
        </w:trPr>
        <w:tc>
          <w:tcPr>
            <w:tcW w:w="2744" w:type="dxa"/>
            <w:vAlign w:val="center"/>
          </w:tcPr>
          <w:p w:rsidR="00F1546B" w:rsidRPr="004948AE" w:rsidRDefault="001221E3" w:rsidP="0027462D">
            <w:pPr>
              <w:spacing w:before="120" w:after="120"/>
              <w:jc w:val="center"/>
              <w:rPr>
                <w:noProof/>
                <w:sz w:val="28"/>
                <w:szCs w:val="28"/>
              </w:rPr>
            </w:pPr>
            <w:r>
              <w:rPr>
                <w:noProof/>
                <w:sz w:val="28"/>
                <w:szCs w:val="28"/>
              </w:rPr>
              <w:pict>
                <v:shape id="_x0000_i1057" type="#_x0000_t75" style="width:108pt;height:112.5pt">
                  <v:imagedata r:id="rId63" o:title="SDC12064"/>
                </v:shape>
              </w:pict>
            </w:r>
          </w:p>
        </w:tc>
        <w:tc>
          <w:tcPr>
            <w:tcW w:w="8149" w:type="dxa"/>
            <w:vAlign w:val="center"/>
          </w:tcPr>
          <w:p w:rsidR="00F1546B" w:rsidRPr="006302A0" w:rsidRDefault="00F1546B" w:rsidP="0027462D">
            <w:pPr>
              <w:spacing w:before="120" w:after="120"/>
              <w:jc w:val="both"/>
            </w:pPr>
            <w:r>
              <w:t xml:space="preserve">Подтвердите печать отчёта нажатием клавиши </w:t>
            </w:r>
            <w:r w:rsidRPr="006302A0">
              <w:object w:dxaOrig="900" w:dyaOrig="345">
                <v:shape id="_x0000_i1058" type="#_x0000_t75" style="width:31.5pt;height:10.5pt" o:ole="">
                  <v:imagedata r:id="rId19" o:title="" croptop="26404f" cropleft="13763f" cropright="5948f"/>
                </v:shape>
                <o:OLEObject Type="Embed" ProgID="PBrush" ShapeID="_x0000_i1058" DrawAspect="Content" ObjectID="_1593850052" r:id="rId64"/>
              </w:object>
            </w:r>
            <w:r>
              <w:t xml:space="preserve">либо отмените клавишей </w:t>
            </w:r>
            <w:r w:rsidRPr="004948AE">
              <w:object w:dxaOrig="555" w:dyaOrig="255">
                <v:shape id="_x0000_i1059" type="#_x0000_t75" style="width:28pt;height:13pt" o:ole="">
                  <v:imagedata r:id="rId65" o:title=""/>
                </v:shape>
                <o:OLEObject Type="Embed" ProgID="PBrush" ShapeID="_x0000_i1059" DrawAspect="Content" ObjectID="_1593850053" r:id="rId66"/>
              </w:object>
            </w:r>
            <w:r>
              <w:t>.</w:t>
            </w:r>
          </w:p>
        </w:tc>
      </w:tr>
      <w:tr w:rsidR="00CC1486" w:rsidRPr="00724F2D" w:rsidTr="00CC1486">
        <w:trPr>
          <w:jc w:val="center"/>
        </w:trPr>
        <w:tc>
          <w:tcPr>
            <w:tcW w:w="2744" w:type="dxa"/>
            <w:vAlign w:val="center"/>
          </w:tcPr>
          <w:p w:rsidR="00CC1486" w:rsidRPr="00FB3D7B" w:rsidRDefault="00F1546B" w:rsidP="00FB3D7B">
            <w:pPr>
              <w:spacing w:before="120" w:after="120"/>
              <w:jc w:val="center"/>
              <w:rPr>
                <w:sz w:val="28"/>
                <w:szCs w:val="28"/>
              </w:rPr>
            </w:pPr>
            <w:r w:rsidRPr="00F1546B">
              <w:rPr>
                <w:noProof/>
                <w:sz w:val="28"/>
                <w:szCs w:val="28"/>
              </w:rPr>
              <w:drawing>
                <wp:inline distT="0" distB="0" distL="0" distR="0">
                  <wp:extent cx="1476375" cy="1117081"/>
                  <wp:effectExtent l="19050" t="0" r="9525" b="0"/>
                  <wp:docPr id="10" name="Рисунок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
                          <pic:cNvPicPr>
                            <a:picLocks noChangeAspect="1" noChangeArrowheads="1"/>
                          </pic:cNvPicPr>
                        </pic:nvPicPr>
                        <pic:blipFill>
                          <a:blip r:embed="rId67" cstate="print"/>
                          <a:srcRect/>
                          <a:stretch>
                            <a:fillRect/>
                          </a:stretch>
                        </pic:blipFill>
                        <pic:spPr bwMode="auto">
                          <a:xfrm>
                            <a:off x="0" y="0"/>
                            <a:ext cx="1482818" cy="1121956"/>
                          </a:xfrm>
                          <a:prstGeom prst="rect">
                            <a:avLst/>
                          </a:prstGeom>
                          <a:noFill/>
                          <a:ln w="9525">
                            <a:noFill/>
                            <a:miter lim="800000"/>
                            <a:headEnd/>
                            <a:tailEnd/>
                          </a:ln>
                        </pic:spPr>
                      </pic:pic>
                    </a:graphicData>
                  </a:graphic>
                </wp:inline>
              </w:drawing>
            </w:r>
          </w:p>
        </w:tc>
        <w:tc>
          <w:tcPr>
            <w:tcW w:w="8149" w:type="dxa"/>
            <w:vAlign w:val="center"/>
          </w:tcPr>
          <w:p w:rsidR="00CC1486" w:rsidRPr="00957BF2" w:rsidRDefault="00424A1B" w:rsidP="004E67EC">
            <w:pPr>
              <w:jc w:val="both"/>
            </w:pPr>
            <w:r>
              <w:t>Далее терминал автоматически перейдет</w:t>
            </w:r>
            <w:r w:rsidR="00CC1486" w:rsidRPr="00957BF2">
              <w:t xml:space="preserve"> в режим готовности.</w:t>
            </w:r>
          </w:p>
        </w:tc>
      </w:tr>
    </w:tbl>
    <w:p w:rsidR="00AA7DD4" w:rsidRPr="005D2D61" w:rsidRDefault="00AA7DD4" w:rsidP="004E67EC">
      <w:pPr>
        <w:jc w:val="both"/>
        <w:rPr>
          <w:sz w:val="16"/>
          <w:szCs w:val="16"/>
        </w:rPr>
      </w:pPr>
    </w:p>
    <w:p w:rsidR="00915B84" w:rsidRDefault="002B6304" w:rsidP="00CC1486">
      <w:pPr>
        <w:spacing w:before="120"/>
        <w:jc w:val="center"/>
        <w:rPr>
          <w:b/>
          <w:sz w:val="28"/>
          <w:szCs w:val="28"/>
        </w:rPr>
      </w:pPr>
      <w:r>
        <w:rPr>
          <w:b/>
          <w:sz w:val="28"/>
          <w:szCs w:val="28"/>
        </w:rPr>
        <w:t>6</w:t>
      </w:r>
      <w:r w:rsidR="00915B84" w:rsidRPr="00E96D0B">
        <w:rPr>
          <w:b/>
          <w:sz w:val="28"/>
          <w:szCs w:val="28"/>
        </w:rPr>
        <w:t>.</w:t>
      </w:r>
      <w:r w:rsidR="00915B84" w:rsidRPr="00915B84">
        <w:rPr>
          <w:b/>
          <w:sz w:val="28"/>
          <w:szCs w:val="28"/>
        </w:rPr>
        <w:t>1</w:t>
      </w:r>
      <w:r w:rsidR="00915B84" w:rsidRPr="00E96D0B">
        <w:rPr>
          <w:b/>
          <w:sz w:val="28"/>
          <w:szCs w:val="28"/>
        </w:rPr>
        <w:t xml:space="preserve"> </w:t>
      </w:r>
      <w:r w:rsidR="00915B84">
        <w:rPr>
          <w:b/>
          <w:sz w:val="28"/>
          <w:szCs w:val="28"/>
        </w:rPr>
        <w:t xml:space="preserve"> ДЕТАЛЬНЫЙ ОТЧЁТ</w:t>
      </w:r>
    </w:p>
    <w:p w:rsidR="00915B84" w:rsidRDefault="00915B84" w:rsidP="00915B84">
      <w:pPr>
        <w:jc w:val="center"/>
        <w:rPr>
          <w:b/>
          <w:sz w:val="28"/>
          <w:szCs w:val="28"/>
        </w:rPr>
      </w:pPr>
    </w:p>
    <w:p w:rsidR="00314A28" w:rsidRPr="00CC1486" w:rsidRDefault="00915B84" w:rsidP="00CC1486">
      <w:pPr>
        <w:spacing w:after="120"/>
        <w:jc w:val="both"/>
        <w:rPr>
          <w:sz w:val="26"/>
          <w:szCs w:val="26"/>
        </w:rPr>
      </w:pPr>
      <w:r w:rsidRPr="00EA5707">
        <w:rPr>
          <w:sz w:val="26"/>
          <w:szCs w:val="26"/>
        </w:rPr>
        <w:t xml:space="preserve">В случае необходимости получения детального отчёта по операциям </w:t>
      </w:r>
      <w:r w:rsidR="00405F39" w:rsidRPr="00EA5707">
        <w:rPr>
          <w:sz w:val="26"/>
          <w:szCs w:val="26"/>
        </w:rPr>
        <w:t>нужно проделать следующее</w:t>
      </w:r>
      <w:r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CC1486" w:rsidRPr="00724F2D" w:rsidTr="00941A8F">
        <w:trPr>
          <w:trHeight w:val="1892"/>
          <w:jc w:val="center"/>
        </w:trPr>
        <w:tc>
          <w:tcPr>
            <w:tcW w:w="2735" w:type="dxa"/>
            <w:vAlign w:val="center"/>
          </w:tcPr>
          <w:p w:rsidR="00CC1486" w:rsidRPr="0031530F" w:rsidRDefault="006F7B12" w:rsidP="00720A7F">
            <w:pPr>
              <w:spacing w:before="120" w:after="120"/>
              <w:jc w:val="center"/>
              <w:rPr>
                <w:sz w:val="28"/>
                <w:szCs w:val="28"/>
              </w:rPr>
            </w:pPr>
            <w:r w:rsidRPr="006F7B12">
              <w:rPr>
                <w:noProof/>
                <w:sz w:val="28"/>
                <w:szCs w:val="28"/>
              </w:rPr>
              <w:drawing>
                <wp:inline distT="0" distB="0" distL="0" distR="0">
                  <wp:extent cx="1419225" cy="1073725"/>
                  <wp:effectExtent l="19050" t="0" r="9525" b="0"/>
                  <wp:docPr id="25" name="Рисунок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68" cstate="print"/>
                          <a:srcRect/>
                          <a:stretch>
                            <a:fillRect/>
                          </a:stretch>
                        </pic:blipFill>
                        <pic:spPr bwMode="auto">
                          <a:xfrm>
                            <a:off x="0" y="0"/>
                            <a:ext cx="1423740" cy="1077141"/>
                          </a:xfrm>
                          <a:prstGeom prst="rect">
                            <a:avLst/>
                          </a:prstGeom>
                          <a:noFill/>
                          <a:ln w="9525">
                            <a:noFill/>
                            <a:miter lim="800000"/>
                            <a:headEnd/>
                            <a:tailEnd/>
                          </a:ln>
                        </pic:spPr>
                      </pic:pic>
                    </a:graphicData>
                  </a:graphic>
                </wp:inline>
              </w:drawing>
            </w:r>
          </w:p>
        </w:tc>
        <w:tc>
          <w:tcPr>
            <w:tcW w:w="8130" w:type="dxa"/>
            <w:vAlign w:val="center"/>
          </w:tcPr>
          <w:p w:rsidR="00CC1486" w:rsidRPr="00314A28" w:rsidRDefault="00CC1486" w:rsidP="00F27647">
            <w:pPr>
              <w:spacing w:after="240"/>
              <w:jc w:val="both"/>
            </w:pPr>
            <w:r>
              <w:t>В режиме ожидания нажать клавишу «</w:t>
            </w:r>
            <w:r w:rsidRPr="00314A28">
              <w:t>#</w:t>
            </w:r>
            <w:r>
              <w:t>»</w:t>
            </w:r>
            <w:r w:rsidRPr="00314A28">
              <w:t xml:space="preserve"> </w:t>
            </w:r>
            <w:r>
              <w:t>и ввести пароль «166831».</w:t>
            </w:r>
          </w:p>
        </w:tc>
      </w:tr>
      <w:tr w:rsidR="00CC1486" w:rsidRPr="00724F2D" w:rsidTr="00941A8F">
        <w:trPr>
          <w:trHeight w:val="1960"/>
          <w:jc w:val="center"/>
        </w:trPr>
        <w:tc>
          <w:tcPr>
            <w:tcW w:w="2735" w:type="dxa"/>
            <w:vAlign w:val="center"/>
          </w:tcPr>
          <w:p w:rsidR="00CC1486" w:rsidRPr="0053618A" w:rsidRDefault="001221E3" w:rsidP="00CC1486">
            <w:pPr>
              <w:spacing w:before="120" w:after="120"/>
              <w:jc w:val="center"/>
              <w:rPr>
                <w:sz w:val="8"/>
                <w:szCs w:val="8"/>
              </w:rPr>
            </w:pPr>
            <w:r>
              <w:rPr>
                <w:sz w:val="8"/>
                <w:szCs w:val="8"/>
              </w:rPr>
              <w:lastRenderedPageBreak/>
              <w:pict>
                <v:shape id="_x0000_i1060" type="#_x0000_t75" style="width:103pt;height:106.5pt">
                  <v:imagedata r:id="rId69" o:title="IMG_20170222_120114"/>
                </v:shape>
              </w:pict>
            </w:r>
          </w:p>
        </w:tc>
        <w:tc>
          <w:tcPr>
            <w:tcW w:w="8130" w:type="dxa"/>
            <w:vAlign w:val="center"/>
          </w:tcPr>
          <w:p w:rsidR="00CC1486" w:rsidRDefault="00CC1486" w:rsidP="00C61AA4">
            <w:pPr>
              <w:spacing w:before="120" w:after="120"/>
              <w:jc w:val="both"/>
            </w:pPr>
            <w:r w:rsidRPr="0053618A">
              <w:t>Нажать клавишу «</w:t>
            </w:r>
            <w:r w:rsidRPr="0053618A">
              <w:rPr>
                <w:lang w:val="en-US"/>
              </w:rPr>
              <w:t>F</w:t>
            </w:r>
            <w:r w:rsidR="00C61AA4" w:rsidRPr="0053618A">
              <w:t>3</w:t>
            </w:r>
            <w:r w:rsidRPr="0053618A">
              <w:t>» для входа в меню «ОТЧЁТЫ».</w:t>
            </w:r>
          </w:p>
        </w:tc>
      </w:tr>
      <w:tr w:rsidR="00CC1486" w:rsidRPr="00724F2D" w:rsidTr="00CC1486">
        <w:trPr>
          <w:jc w:val="center"/>
        </w:trPr>
        <w:tc>
          <w:tcPr>
            <w:tcW w:w="2735" w:type="dxa"/>
            <w:vAlign w:val="center"/>
          </w:tcPr>
          <w:p w:rsidR="00CC1486" w:rsidRDefault="00CC1486" w:rsidP="00CC1486">
            <w:pPr>
              <w:spacing w:before="120" w:after="120"/>
              <w:jc w:val="center"/>
              <w:rPr>
                <w:noProof/>
                <w:sz w:val="26"/>
                <w:szCs w:val="26"/>
              </w:rPr>
            </w:pPr>
            <w:r>
              <w:rPr>
                <w:noProof/>
                <w:sz w:val="26"/>
                <w:szCs w:val="26"/>
              </w:rPr>
              <w:drawing>
                <wp:inline distT="0" distB="0" distL="0" distR="0">
                  <wp:extent cx="1552575" cy="776289"/>
                  <wp:effectExtent l="19050" t="0" r="9525" b="0"/>
                  <wp:docPr id="23" name="Рисунок 98" descr="D:\work\CisBase\IMG_20141212_13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work\CisBase\IMG_20141212_131555.jpg"/>
                          <pic:cNvPicPr>
                            <a:picLocks noChangeAspect="1" noChangeArrowheads="1"/>
                          </pic:cNvPicPr>
                        </pic:nvPicPr>
                        <pic:blipFill>
                          <a:blip r:embed="rId70" cstate="print"/>
                          <a:srcRect/>
                          <a:stretch>
                            <a:fillRect/>
                          </a:stretch>
                        </pic:blipFill>
                        <pic:spPr bwMode="auto">
                          <a:xfrm>
                            <a:off x="0" y="0"/>
                            <a:ext cx="1565576" cy="782789"/>
                          </a:xfrm>
                          <a:prstGeom prst="rect">
                            <a:avLst/>
                          </a:prstGeom>
                          <a:noFill/>
                          <a:ln w="9525">
                            <a:noFill/>
                            <a:miter lim="800000"/>
                            <a:headEnd/>
                            <a:tailEnd/>
                          </a:ln>
                        </pic:spPr>
                      </pic:pic>
                    </a:graphicData>
                  </a:graphic>
                </wp:inline>
              </w:drawing>
            </w:r>
          </w:p>
        </w:tc>
        <w:tc>
          <w:tcPr>
            <w:tcW w:w="8130" w:type="dxa"/>
            <w:vAlign w:val="center"/>
          </w:tcPr>
          <w:p w:rsidR="00CC1486" w:rsidRDefault="00CC1486" w:rsidP="006F7B12">
            <w:pPr>
              <w:spacing w:before="120" w:after="120"/>
              <w:jc w:val="both"/>
            </w:pPr>
            <w:r>
              <w:t>Нажать клавишу «</w:t>
            </w:r>
            <w:r>
              <w:rPr>
                <w:lang w:val="en-US"/>
              </w:rPr>
              <w:t>F</w:t>
            </w:r>
            <w:r w:rsidR="006F7B12" w:rsidRPr="006F7B12">
              <w:t>0</w:t>
            </w:r>
            <w:r>
              <w:t>»</w:t>
            </w:r>
            <w:r w:rsidRPr="00314A28">
              <w:t xml:space="preserve"> </w:t>
            </w:r>
            <w:r>
              <w:t>для печати детального отчёта.</w:t>
            </w:r>
          </w:p>
        </w:tc>
      </w:tr>
      <w:tr w:rsidR="00CC1486" w:rsidRPr="00724F2D" w:rsidTr="00221165">
        <w:trPr>
          <w:trHeight w:val="1401"/>
          <w:jc w:val="center"/>
        </w:trPr>
        <w:tc>
          <w:tcPr>
            <w:tcW w:w="2735" w:type="dxa"/>
            <w:vAlign w:val="center"/>
          </w:tcPr>
          <w:p w:rsidR="00CC1486" w:rsidRPr="00CC1486" w:rsidRDefault="00CC1486" w:rsidP="00CC1486">
            <w:pPr>
              <w:spacing w:before="120" w:after="120"/>
              <w:jc w:val="center"/>
              <w:rPr>
                <w:sz w:val="28"/>
                <w:szCs w:val="28"/>
                <w:lang w:val="en-US"/>
              </w:rPr>
            </w:pPr>
            <w:r>
              <w:rPr>
                <w:noProof/>
                <w:sz w:val="28"/>
                <w:szCs w:val="28"/>
              </w:rPr>
              <w:drawing>
                <wp:inline distT="0" distB="0" distL="0" distR="0">
                  <wp:extent cx="1524000" cy="1115557"/>
                  <wp:effectExtent l="19050" t="0" r="0" b="0"/>
                  <wp:docPr id="24"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71" cstate="print"/>
                          <a:srcRect/>
                          <a:stretch>
                            <a:fillRect/>
                          </a:stretch>
                        </pic:blipFill>
                        <pic:spPr bwMode="auto">
                          <a:xfrm>
                            <a:off x="0" y="0"/>
                            <a:ext cx="1542372" cy="1129005"/>
                          </a:xfrm>
                          <a:prstGeom prst="rect">
                            <a:avLst/>
                          </a:prstGeom>
                          <a:noFill/>
                          <a:ln w="9525">
                            <a:noFill/>
                            <a:miter lim="800000"/>
                            <a:headEnd/>
                            <a:tailEnd/>
                          </a:ln>
                        </pic:spPr>
                      </pic:pic>
                    </a:graphicData>
                  </a:graphic>
                </wp:inline>
              </w:drawing>
            </w:r>
          </w:p>
        </w:tc>
        <w:tc>
          <w:tcPr>
            <w:tcW w:w="8130" w:type="dxa"/>
            <w:vAlign w:val="center"/>
          </w:tcPr>
          <w:p w:rsidR="00CC1486" w:rsidRDefault="00762AA5" w:rsidP="00C900B4">
            <w:pPr>
              <w:spacing w:before="120" w:after="120"/>
              <w:jc w:val="both"/>
            </w:pPr>
            <w:r>
              <w:t>Терминал сканирует</w:t>
            </w:r>
            <w:r w:rsidR="00CC1486">
              <w:t xml:space="preserve"> пакет и в</w:t>
            </w:r>
            <w:r>
              <w:t>ыполняет</w:t>
            </w:r>
            <w:r w:rsidR="00CC1486" w:rsidRPr="00AA7DD4">
              <w:t xml:space="preserve"> печать </w:t>
            </w:r>
            <w:r>
              <w:t xml:space="preserve">детального </w:t>
            </w:r>
            <w:r w:rsidR="00CC1486">
              <w:t>отчёта</w:t>
            </w:r>
            <w:r w:rsidR="00CC1486" w:rsidRPr="00AA7DD4">
              <w:t>.</w:t>
            </w:r>
          </w:p>
          <w:p w:rsidR="00CC1486" w:rsidRPr="00AA7DD4" w:rsidRDefault="00CC1486" w:rsidP="002B6304">
            <w:pPr>
              <w:spacing w:after="120"/>
              <w:jc w:val="both"/>
            </w:pPr>
            <w:r w:rsidRPr="005F1D4E">
              <w:t xml:space="preserve">Если на данном этапе закончилась чековая бумага необходимо выполнить процедуру «Копия чека» (см. </w:t>
            </w:r>
            <w:r w:rsidR="00E42D45" w:rsidRPr="009266DC">
              <w:t>Раздел</w:t>
            </w:r>
            <w:r w:rsidRPr="005F1D4E">
              <w:t xml:space="preserve"> </w:t>
            </w:r>
            <w:r w:rsidR="002B6304">
              <w:t>7</w:t>
            </w:r>
            <w:r w:rsidRPr="005F1D4E">
              <w:t>).</w:t>
            </w:r>
          </w:p>
        </w:tc>
      </w:tr>
      <w:tr w:rsidR="00CC1486" w:rsidRPr="00724F2D" w:rsidTr="00CC1486">
        <w:trPr>
          <w:jc w:val="center"/>
        </w:trPr>
        <w:tc>
          <w:tcPr>
            <w:tcW w:w="2735" w:type="dxa"/>
            <w:vAlign w:val="center"/>
          </w:tcPr>
          <w:p w:rsidR="00CC1486" w:rsidRDefault="006F7B12" w:rsidP="00935657">
            <w:pPr>
              <w:spacing w:before="120" w:after="120"/>
              <w:jc w:val="center"/>
              <w:rPr>
                <w:sz w:val="28"/>
                <w:szCs w:val="28"/>
              </w:rPr>
            </w:pPr>
            <w:r w:rsidRPr="006F7B12">
              <w:rPr>
                <w:noProof/>
                <w:sz w:val="28"/>
                <w:szCs w:val="28"/>
              </w:rPr>
              <w:drawing>
                <wp:inline distT="0" distB="0" distL="0" distR="0">
                  <wp:extent cx="1419225" cy="1073837"/>
                  <wp:effectExtent l="19050" t="0" r="9525" b="0"/>
                  <wp:docPr id="13" name="Рисунок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
                          <pic:cNvPicPr>
                            <a:picLocks noChangeAspect="1" noChangeArrowheads="1"/>
                          </pic:cNvPicPr>
                        </pic:nvPicPr>
                        <pic:blipFill>
                          <a:blip r:embed="rId72" cstate="print"/>
                          <a:srcRect/>
                          <a:stretch>
                            <a:fillRect/>
                          </a:stretch>
                        </pic:blipFill>
                        <pic:spPr bwMode="auto">
                          <a:xfrm>
                            <a:off x="0" y="0"/>
                            <a:ext cx="1428151" cy="1080591"/>
                          </a:xfrm>
                          <a:prstGeom prst="rect">
                            <a:avLst/>
                          </a:prstGeom>
                          <a:noFill/>
                          <a:ln w="9525">
                            <a:noFill/>
                            <a:miter lim="800000"/>
                            <a:headEnd/>
                            <a:tailEnd/>
                          </a:ln>
                        </pic:spPr>
                      </pic:pic>
                    </a:graphicData>
                  </a:graphic>
                </wp:inline>
              </w:drawing>
            </w:r>
          </w:p>
          <w:p w:rsidR="00CC1486" w:rsidRPr="00C77697" w:rsidRDefault="00CC1486" w:rsidP="00F27647">
            <w:pPr>
              <w:jc w:val="both"/>
              <w:rPr>
                <w:sz w:val="8"/>
                <w:szCs w:val="8"/>
              </w:rPr>
            </w:pPr>
          </w:p>
        </w:tc>
        <w:tc>
          <w:tcPr>
            <w:tcW w:w="8130" w:type="dxa"/>
            <w:vAlign w:val="center"/>
          </w:tcPr>
          <w:p w:rsidR="00CC1486" w:rsidRPr="00957BF2" w:rsidRDefault="00762AA5" w:rsidP="00F27647">
            <w:pPr>
              <w:jc w:val="both"/>
            </w:pPr>
            <w:r>
              <w:t>Далее терминал автоматически перейдет</w:t>
            </w:r>
            <w:r w:rsidRPr="00957BF2">
              <w:t xml:space="preserve"> в режим готовности.</w:t>
            </w:r>
          </w:p>
        </w:tc>
      </w:tr>
    </w:tbl>
    <w:p w:rsidR="00700660" w:rsidRDefault="00700660" w:rsidP="00FC1C46">
      <w:pPr>
        <w:jc w:val="center"/>
        <w:rPr>
          <w:b/>
          <w:sz w:val="28"/>
          <w:szCs w:val="28"/>
        </w:rPr>
      </w:pPr>
    </w:p>
    <w:p w:rsidR="00AA7DD4" w:rsidRPr="00AA1A76" w:rsidRDefault="002B6304" w:rsidP="00FC1C46">
      <w:pPr>
        <w:jc w:val="center"/>
        <w:rPr>
          <w:b/>
          <w:sz w:val="28"/>
          <w:szCs w:val="28"/>
        </w:rPr>
      </w:pPr>
      <w:r>
        <w:rPr>
          <w:b/>
          <w:sz w:val="28"/>
          <w:szCs w:val="28"/>
        </w:rPr>
        <w:t>7</w:t>
      </w:r>
      <w:r w:rsidR="00AA1A76">
        <w:rPr>
          <w:b/>
          <w:sz w:val="28"/>
          <w:szCs w:val="28"/>
        </w:rPr>
        <w:t>. ПЕЧАТЬ КОПИИ ЧЕКА</w:t>
      </w:r>
    </w:p>
    <w:p w:rsidR="00AA1A76" w:rsidRDefault="00AA1A76" w:rsidP="004E67EC">
      <w:pPr>
        <w:jc w:val="both"/>
        <w:rPr>
          <w:sz w:val="28"/>
          <w:szCs w:val="28"/>
        </w:rPr>
      </w:pPr>
    </w:p>
    <w:p w:rsidR="00EA28A1" w:rsidRPr="00CC1486" w:rsidRDefault="00AA7DD4" w:rsidP="00CC1486">
      <w:pPr>
        <w:spacing w:after="120"/>
        <w:jc w:val="both"/>
        <w:rPr>
          <w:sz w:val="26"/>
          <w:szCs w:val="26"/>
        </w:rPr>
      </w:pPr>
      <w:r w:rsidRPr="00EA5707">
        <w:rPr>
          <w:sz w:val="26"/>
          <w:szCs w:val="26"/>
        </w:rPr>
        <w:t>Если во время печати чека в принтере закончилась бум</w:t>
      </w:r>
      <w:r w:rsidR="00EA28A1" w:rsidRPr="00EA5707">
        <w:rPr>
          <w:sz w:val="26"/>
          <w:szCs w:val="26"/>
        </w:rPr>
        <w:t>ага, или чек был утерян, исполь</w:t>
      </w:r>
      <w:r w:rsidRPr="00EA5707">
        <w:rPr>
          <w:sz w:val="26"/>
          <w:szCs w:val="26"/>
        </w:rPr>
        <w:t xml:space="preserve">зуется административная операция </w:t>
      </w:r>
      <w:r w:rsidR="00ED3905" w:rsidRPr="00EA5707">
        <w:rPr>
          <w:sz w:val="26"/>
          <w:szCs w:val="26"/>
        </w:rPr>
        <w:t>«</w:t>
      </w:r>
      <w:r w:rsidRPr="00EA5707">
        <w:rPr>
          <w:sz w:val="26"/>
          <w:szCs w:val="26"/>
        </w:rPr>
        <w:t>ПЕЧАТЬ КОПИИ ЧЕКА</w:t>
      </w:r>
      <w:r w:rsidR="00ED3905" w:rsidRPr="00EA5707">
        <w:rPr>
          <w:sz w:val="26"/>
          <w:szCs w:val="26"/>
        </w:rPr>
        <w:t>»</w:t>
      </w:r>
      <w:r w:rsidRPr="00EA5707">
        <w:rPr>
          <w:sz w:val="26"/>
          <w:szCs w:val="26"/>
        </w:rPr>
        <w:t>.</w:t>
      </w:r>
    </w:p>
    <w:tbl>
      <w:tblPr>
        <w:tblW w:w="10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8251"/>
      </w:tblGrid>
      <w:tr w:rsidR="00CC1486" w:rsidRPr="00724F2D" w:rsidTr="008B1B81">
        <w:trPr>
          <w:jc w:val="center"/>
        </w:trPr>
        <w:tc>
          <w:tcPr>
            <w:tcW w:w="2584" w:type="dxa"/>
            <w:vAlign w:val="center"/>
          </w:tcPr>
          <w:p w:rsidR="00CC1486" w:rsidRPr="0031530F" w:rsidRDefault="00464EE3" w:rsidP="00CC1486">
            <w:pPr>
              <w:spacing w:before="120" w:after="120"/>
              <w:jc w:val="center"/>
              <w:rPr>
                <w:sz w:val="28"/>
                <w:szCs w:val="28"/>
              </w:rPr>
            </w:pPr>
            <w:r w:rsidRPr="00464EE3">
              <w:rPr>
                <w:noProof/>
                <w:sz w:val="28"/>
                <w:szCs w:val="28"/>
              </w:rPr>
              <w:drawing>
                <wp:inline distT="0" distB="0" distL="0" distR="0">
                  <wp:extent cx="1409700" cy="1037463"/>
                  <wp:effectExtent l="19050" t="0" r="0" b="0"/>
                  <wp:docPr id="18" name="Рисунок 976" descr="C:\Users\grigorev_a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C:\Users\grigorev_aa\AppData\Local\Microsoft\Windows\Temporary Internet Files\Content.Word\1.jpg"/>
                          <pic:cNvPicPr>
                            <a:picLocks noChangeAspect="1" noChangeArrowheads="1"/>
                          </pic:cNvPicPr>
                        </pic:nvPicPr>
                        <pic:blipFill>
                          <a:blip r:embed="rId73" cstate="print"/>
                          <a:srcRect/>
                          <a:stretch>
                            <a:fillRect/>
                          </a:stretch>
                        </pic:blipFill>
                        <pic:spPr bwMode="auto">
                          <a:xfrm>
                            <a:off x="0" y="0"/>
                            <a:ext cx="1414695" cy="1041139"/>
                          </a:xfrm>
                          <a:prstGeom prst="rect">
                            <a:avLst/>
                          </a:prstGeom>
                          <a:noFill/>
                          <a:ln w="9525">
                            <a:noFill/>
                            <a:miter lim="800000"/>
                            <a:headEnd/>
                            <a:tailEnd/>
                          </a:ln>
                        </pic:spPr>
                      </pic:pic>
                    </a:graphicData>
                  </a:graphic>
                </wp:inline>
              </w:drawing>
            </w:r>
          </w:p>
        </w:tc>
        <w:tc>
          <w:tcPr>
            <w:tcW w:w="8251" w:type="dxa"/>
            <w:vAlign w:val="center"/>
          </w:tcPr>
          <w:p w:rsidR="00CC1486" w:rsidRPr="00314A28" w:rsidRDefault="00CC1486" w:rsidP="00464EE3">
            <w:pPr>
              <w:spacing w:after="240"/>
              <w:jc w:val="both"/>
            </w:pPr>
            <w:r>
              <w:t xml:space="preserve">В режиме ожидания </w:t>
            </w:r>
            <w:r w:rsidR="00464EE3">
              <w:t>нажать клавишу «</w:t>
            </w:r>
            <w:r w:rsidR="00464EE3">
              <w:rPr>
                <w:lang w:val="en-US"/>
              </w:rPr>
              <w:t>F</w:t>
            </w:r>
            <w:r w:rsidR="00464EE3">
              <w:t>4»</w:t>
            </w:r>
            <w:r w:rsidR="00464EE3" w:rsidRPr="00A316E0">
              <w:t xml:space="preserve"> </w:t>
            </w:r>
            <w:r w:rsidR="00464EE3">
              <w:t>справа от экрана терминала для выбора операции «Копия чека».</w:t>
            </w:r>
          </w:p>
        </w:tc>
      </w:tr>
      <w:tr w:rsidR="00CC1486" w:rsidRPr="00724F2D" w:rsidTr="008B1B81">
        <w:trPr>
          <w:jc w:val="center"/>
        </w:trPr>
        <w:tc>
          <w:tcPr>
            <w:tcW w:w="2584" w:type="dxa"/>
            <w:vAlign w:val="center"/>
          </w:tcPr>
          <w:p w:rsidR="00CC1486" w:rsidRDefault="001221E3" w:rsidP="00CC1486">
            <w:pPr>
              <w:spacing w:before="120" w:after="120"/>
              <w:jc w:val="center"/>
              <w:rPr>
                <w:noProof/>
                <w:sz w:val="28"/>
                <w:szCs w:val="28"/>
              </w:rPr>
            </w:pPr>
            <w:r>
              <w:rPr>
                <w:noProof/>
                <w:sz w:val="28"/>
                <w:szCs w:val="28"/>
              </w:rPr>
              <w:pict>
                <v:shape id="_x0000_i1061" type="#_x0000_t75" style="width:117pt;height:88.5pt">
                  <v:imagedata r:id="rId74" o:title="2"/>
                </v:shape>
              </w:pict>
            </w:r>
          </w:p>
        </w:tc>
        <w:tc>
          <w:tcPr>
            <w:tcW w:w="8251" w:type="dxa"/>
            <w:vAlign w:val="center"/>
          </w:tcPr>
          <w:p w:rsidR="00CC1486" w:rsidRPr="00C24AFA" w:rsidRDefault="00CC1486" w:rsidP="004402CE">
            <w:pPr>
              <w:spacing w:after="120"/>
              <w:jc w:val="both"/>
            </w:pPr>
            <w:r>
              <w:t>Выб</w:t>
            </w:r>
            <w:r w:rsidR="000F0340">
              <w:t>ерите</w:t>
            </w:r>
            <w:r>
              <w:t xml:space="preserve"> способ идентификации чека - по номеру </w:t>
            </w:r>
            <w:r w:rsidR="004402CE">
              <w:t>(клавиша «</w:t>
            </w:r>
            <w:r w:rsidR="004402CE">
              <w:rPr>
                <w:lang w:val="en-US"/>
              </w:rPr>
              <w:t>F</w:t>
            </w:r>
            <w:r w:rsidR="004402CE" w:rsidRPr="00AD6DF8">
              <w:t>1</w:t>
            </w:r>
            <w:r w:rsidR="004402CE">
              <w:t>»</w:t>
            </w:r>
            <w:r w:rsidR="004402CE" w:rsidRPr="00AD6DF8">
              <w:t>)</w:t>
            </w:r>
            <w:r w:rsidR="004402CE">
              <w:t xml:space="preserve"> </w:t>
            </w:r>
            <w:r>
              <w:t xml:space="preserve">или по </w:t>
            </w:r>
            <w:r>
              <w:rPr>
                <w:lang w:val="en-US"/>
              </w:rPr>
              <w:t>RRN</w:t>
            </w:r>
            <w:r w:rsidR="004402CE">
              <w:t xml:space="preserve"> </w:t>
            </w:r>
            <w:r w:rsidR="004402CE" w:rsidRPr="00AD6DF8">
              <w:t>(</w:t>
            </w:r>
            <w:r w:rsidR="004402CE">
              <w:t>клавиша «</w:t>
            </w:r>
            <w:r w:rsidR="004402CE">
              <w:rPr>
                <w:lang w:val="en-US"/>
              </w:rPr>
              <w:t>F</w:t>
            </w:r>
            <w:r w:rsidR="004402CE" w:rsidRPr="00AD6DF8">
              <w:t>2</w:t>
            </w:r>
            <w:r w:rsidR="004402CE">
              <w:t>»</w:t>
            </w:r>
            <w:r w:rsidR="004402CE" w:rsidRPr="00AD6DF8">
              <w:t>)</w:t>
            </w:r>
            <w:r>
              <w:t>, либо распечата</w:t>
            </w:r>
            <w:r w:rsidR="000F0340">
              <w:t>йте</w:t>
            </w:r>
            <w:r>
              <w:t xml:space="preserve"> копию последнего чека</w:t>
            </w:r>
            <w:r w:rsidR="004402CE">
              <w:t xml:space="preserve"> </w:t>
            </w:r>
            <w:r w:rsidR="004402CE" w:rsidRPr="00AD6DF8">
              <w:t>(</w:t>
            </w:r>
            <w:r w:rsidR="004402CE">
              <w:t>клавиша «</w:t>
            </w:r>
            <w:r w:rsidR="004402CE">
              <w:rPr>
                <w:lang w:val="en-US"/>
              </w:rPr>
              <w:t>F</w:t>
            </w:r>
            <w:r w:rsidR="004402CE">
              <w:t>0»</w:t>
            </w:r>
            <w:r w:rsidR="004402CE" w:rsidRPr="00AD6DF8">
              <w:t>)</w:t>
            </w:r>
            <w:r>
              <w:t xml:space="preserve">. </w:t>
            </w:r>
          </w:p>
        </w:tc>
      </w:tr>
      <w:tr w:rsidR="00CC1486" w:rsidRPr="00724F2D" w:rsidTr="008B1B81">
        <w:trPr>
          <w:jc w:val="center"/>
        </w:trPr>
        <w:tc>
          <w:tcPr>
            <w:tcW w:w="2584" w:type="dxa"/>
            <w:vAlign w:val="center"/>
          </w:tcPr>
          <w:p w:rsidR="00CC1486" w:rsidRDefault="001221E3" w:rsidP="00CC1486">
            <w:pPr>
              <w:spacing w:before="120" w:after="120"/>
              <w:jc w:val="center"/>
              <w:rPr>
                <w:sz w:val="28"/>
                <w:szCs w:val="28"/>
              </w:rPr>
            </w:pPr>
            <w:r>
              <w:rPr>
                <w:sz w:val="28"/>
                <w:szCs w:val="28"/>
              </w:rPr>
              <w:pict>
                <v:shape id="_x0000_i1062" type="#_x0000_t75" style="width:102pt;height:76pt">
                  <v:imagedata r:id="rId75" o:title="3"/>
                </v:shape>
              </w:pict>
            </w:r>
          </w:p>
          <w:p w:rsidR="00CC1486" w:rsidRPr="00724F2D" w:rsidRDefault="001221E3" w:rsidP="00CC1486">
            <w:pPr>
              <w:spacing w:after="120"/>
              <w:jc w:val="center"/>
              <w:rPr>
                <w:sz w:val="28"/>
                <w:szCs w:val="28"/>
              </w:rPr>
            </w:pPr>
            <w:r>
              <w:rPr>
                <w:sz w:val="28"/>
                <w:szCs w:val="28"/>
              </w:rPr>
              <w:lastRenderedPageBreak/>
              <w:pict>
                <v:shape id="_x0000_i1063" type="#_x0000_t75" style="width:105pt;height:76.5pt">
                  <v:imagedata r:id="rId76" o:title="4"/>
                </v:shape>
              </w:pict>
            </w:r>
          </w:p>
        </w:tc>
        <w:tc>
          <w:tcPr>
            <w:tcW w:w="8251" w:type="dxa"/>
          </w:tcPr>
          <w:p w:rsidR="00CD4C89" w:rsidRDefault="00CD4C89" w:rsidP="00416007">
            <w:pPr>
              <w:spacing w:before="120" w:after="120"/>
              <w:jc w:val="both"/>
            </w:pPr>
          </w:p>
          <w:p w:rsidR="00CC1486" w:rsidRPr="00EB763C" w:rsidRDefault="00CC1486" w:rsidP="00416007">
            <w:pPr>
              <w:spacing w:before="120" w:after="120"/>
              <w:jc w:val="both"/>
            </w:pPr>
            <w:r>
              <w:t>1. При выборе идентификации чека по номеру - вве</w:t>
            </w:r>
            <w:r w:rsidR="000F0340">
              <w:t>дите</w:t>
            </w:r>
            <w:r w:rsidRPr="00EB763C">
              <w:t xml:space="preserve"> </w:t>
            </w:r>
            <w:r w:rsidR="008B1B81" w:rsidRPr="00EB763C">
              <w:t xml:space="preserve">полностью </w:t>
            </w:r>
            <w:r w:rsidRPr="00EB763C">
              <w:t>номер чека</w:t>
            </w:r>
            <w:r>
              <w:t>,</w:t>
            </w:r>
            <w:r w:rsidRPr="00EB763C">
              <w:t xml:space="preserve"> копию которого необходимо распечатать.</w:t>
            </w:r>
            <w:r>
              <w:t xml:space="preserve"> </w:t>
            </w:r>
          </w:p>
          <w:p w:rsidR="00CC1486" w:rsidRDefault="00CC1486" w:rsidP="00416007">
            <w:pPr>
              <w:spacing w:after="120"/>
              <w:jc w:val="both"/>
            </w:pPr>
            <w:r w:rsidRPr="00EB763C">
              <w:t>После ввода номера чека наж</w:t>
            </w:r>
            <w:r w:rsidR="000F0340">
              <w:t>мите</w:t>
            </w:r>
            <w:r w:rsidRPr="00EB763C">
              <w:t xml:space="preserve"> клавишу</w:t>
            </w:r>
            <w:r>
              <w:t xml:space="preserve"> </w:t>
            </w:r>
            <w:r>
              <w:object w:dxaOrig="900" w:dyaOrig="345">
                <v:shape id="_x0000_i1064" type="#_x0000_t75" style="width:31.5pt;height:10.5pt" o:ole="">
                  <v:imagedata r:id="rId19" o:title="" croptop="26404f" cropleft="13763f" cropright="5948f"/>
                </v:shape>
                <o:OLEObject Type="Embed" ProgID="PBrush" ShapeID="_x0000_i1064" DrawAspect="Content" ObjectID="_1593850054" r:id="rId77"/>
              </w:object>
            </w:r>
            <w:r w:rsidRPr="00EB763C">
              <w:t>.</w:t>
            </w:r>
          </w:p>
          <w:p w:rsidR="00CD4C89" w:rsidRDefault="00CD4C89" w:rsidP="00416007">
            <w:pPr>
              <w:spacing w:before="120" w:after="120"/>
              <w:jc w:val="both"/>
            </w:pPr>
          </w:p>
          <w:p w:rsidR="00CC1486" w:rsidRDefault="00CC1486" w:rsidP="00416007">
            <w:pPr>
              <w:spacing w:before="120" w:after="120"/>
              <w:jc w:val="both"/>
            </w:pPr>
            <w:r>
              <w:lastRenderedPageBreak/>
              <w:t xml:space="preserve">2. При выборе идентификации чека по </w:t>
            </w:r>
            <w:r w:rsidRPr="006713BD">
              <w:rPr>
                <w:lang w:val="en-US"/>
              </w:rPr>
              <w:t>RRN</w:t>
            </w:r>
            <w:r w:rsidR="000F0340">
              <w:t xml:space="preserve"> (данный номер указывается на чеке оплаты)</w:t>
            </w:r>
            <w:r>
              <w:t xml:space="preserve"> - вве</w:t>
            </w:r>
            <w:r w:rsidR="000F0340">
              <w:t>дите</w:t>
            </w:r>
            <w:r w:rsidRPr="006713BD">
              <w:t xml:space="preserve"> </w:t>
            </w:r>
            <w:r w:rsidRPr="006713BD">
              <w:rPr>
                <w:lang w:val="en-US"/>
              </w:rPr>
              <w:t>RRN</w:t>
            </w:r>
            <w:r w:rsidRPr="006713BD">
              <w:t xml:space="preserve"> </w:t>
            </w:r>
            <w:r>
              <w:t>и наж</w:t>
            </w:r>
            <w:r w:rsidR="000F0340">
              <w:t>мите</w:t>
            </w:r>
            <w:r>
              <w:t xml:space="preserve"> клавишу </w:t>
            </w:r>
            <w:r>
              <w:object w:dxaOrig="900" w:dyaOrig="345">
                <v:shape id="_x0000_i1065" type="#_x0000_t75" style="width:31.5pt;height:10.5pt" o:ole="">
                  <v:imagedata r:id="rId19" o:title="" croptop="26404f" cropleft="13763f" cropright="5948f"/>
                </v:shape>
                <o:OLEObject Type="Embed" ProgID="PBrush" ShapeID="_x0000_i1065" DrawAspect="Content" ObjectID="_1593850055" r:id="rId78"/>
              </w:object>
            </w:r>
            <w:r>
              <w:t>.</w:t>
            </w:r>
            <w:r w:rsidR="000F0340">
              <w:t xml:space="preserve"> </w:t>
            </w:r>
          </w:p>
          <w:p w:rsidR="00CC1486" w:rsidRPr="003A731C" w:rsidRDefault="006958ED" w:rsidP="00CD4C89">
            <w:pPr>
              <w:jc w:val="both"/>
            </w:pPr>
            <w:r>
              <w:t>Если не вводить указанные выше данные,</w:t>
            </w:r>
            <w:r w:rsidR="00CC1486">
              <w:t xml:space="preserve"> оставить поле ввода пустым и нажать </w:t>
            </w:r>
            <w:r w:rsidR="00CC1486">
              <w:object w:dxaOrig="900" w:dyaOrig="345">
                <v:shape id="_x0000_i1066" type="#_x0000_t75" style="width:31.5pt;height:10.5pt" o:ole="">
                  <v:imagedata r:id="rId19" o:title="" croptop="26404f" cropleft="13763f" cropright="5948f"/>
                </v:shape>
                <o:OLEObject Type="Embed" ProgID="PBrush" ShapeID="_x0000_i1066" DrawAspect="Content" ObjectID="_1593850056" r:id="rId79"/>
              </w:object>
            </w:r>
            <w:r>
              <w:t>, терминал распечатает</w:t>
            </w:r>
            <w:r w:rsidR="00CC1486">
              <w:t xml:space="preserve"> копи</w:t>
            </w:r>
            <w:r>
              <w:t>ю</w:t>
            </w:r>
            <w:r w:rsidR="00CC1486">
              <w:t xml:space="preserve"> последнего чека.</w:t>
            </w:r>
          </w:p>
        </w:tc>
      </w:tr>
      <w:tr w:rsidR="00CC1486" w:rsidRPr="00724F2D" w:rsidTr="008B1B81">
        <w:trPr>
          <w:jc w:val="center"/>
        </w:trPr>
        <w:tc>
          <w:tcPr>
            <w:tcW w:w="2584" w:type="dxa"/>
            <w:vAlign w:val="center"/>
          </w:tcPr>
          <w:p w:rsidR="00CC1486" w:rsidRPr="00724F2D" w:rsidRDefault="00CC1486" w:rsidP="00CC1486">
            <w:pPr>
              <w:spacing w:before="120" w:after="120"/>
              <w:jc w:val="center"/>
              <w:rPr>
                <w:sz w:val="28"/>
                <w:szCs w:val="28"/>
              </w:rPr>
            </w:pPr>
            <w:r>
              <w:rPr>
                <w:noProof/>
              </w:rPr>
              <w:lastRenderedPageBreak/>
              <w:drawing>
                <wp:inline distT="0" distB="0" distL="0" distR="0">
                  <wp:extent cx="1457325" cy="1071970"/>
                  <wp:effectExtent l="19050" t="0" r="9525" b="0"/>
                  <wp:docPr id="31" name="Рисунок 1122" descr="C:\Users\grigorev_aa\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C:\Users\grigorev_aa\AppData\Local\Microsoft\Windows\Temporary Internet Files\Content.Word\5.jpg"/>
                          <pic:cNvPicPr>
                            <a:picLocks noChangeAspect="1" noChangeArrowheads="1"/>
                          </pic:cNvPicPr>
                        </pic:nvPicPr>
                        <pic:blipFill>
                          <a:blip r:embed="rId80" cstate="print"/>
                          <a:srcRect/>
                          <a:stretch>
                            <a:fillRect/>
                          </a:stretch>
                        </pic:blipFill>
                        <pic:spPr bwMode="auto">
                          <a:xfrm>
                            <a:off x="0" y="0"/>
                            <a:ext cx="1473129" cy="1083595"/>
                          </a:xfrm>
                          <a:prstGeom prst="rect">
                            <a:avLst/>
                          </a:prstGeom>
                          <a:noFill/>
                          <a:ln w="9525">
                            <a:noFill/>
                            <a:miter lim="800000"/>
                            <a:headEnd/>
                            <a:tailEnd/>
                          </a:ln>
                        </pic:spPr>
                      </pic:pic>
                    </a:graphicData>
                  </a:graphic>
                </wp:inline>
              </w:drawing>
            </w:r>
          </w:p>
        </w:tc>
        <w:tc>
          <w:tcPr>
            <w:tcW w:w="8251" w:type="dxa"/>
            <w:vAlign w:val="center"/>
          </w:tcPr>
          <w:p w:rsidR="00CC1486" w:rsidRPr="00EB763C" w:rsidRDefault="00CC1486" w:rsidP="00C9753D">
            <w:pPr>
              <w:jc w:val="both"/>
            </w:pPr>
            <w:r w:rsidRPr="00EB763C">
              <w:t xml:space="preserve">Сообщение на экране </w:t>
            </w:r>
            <w:r>
              <w:t>«</w:t>
            </w:r>
            <w:r w:rsidRPr="00EB763C">
              <w:t>ПЕЧАТЬ</w:t>
            </w:r>
            <w:r>
              <w:t xml:space="preserve">» </w:t>
            </w:r>
            <w:r w:rsidRPr="00EB763C">
              <w:t>свидетельствует о том,</w:t>
            </w:r>
            <w:r>
              <w:t xml:space="preserve">  </w:t>
            </w:r>
            <w:r w:rsidRPr="00EB763C">
              <w:t>что терминал нашел транзакцию в памяти и успешно распечатает копию чека.</w:t>
            </w:r>
          </w:p>
        </w:tc>
      </w:tr>
      <w:tr w:rsidR="00CC1486" w:rsidRPr="00724F2D" w:rsidTr="008B1B81">
        <w:trPr>
          <w:jc w:val="center"/>
        </w:trPr>
        <w:tc>
          <w:tcPr>
            <w:tcW w:w="2584" w:type="dxa"/>
            <w:vAlign w:val="center"/>
          </w:tcPr>
          <w:p w:rsidR="00CC1486" w:rsidRPr="00724F2D" w:rsidRDefault="00CC1486" w:rsidP="00CC1486">
            <w:pPr>
              <w:spacing w:before="120" w:after="120"/>
              <w:jc w:val="center"/>
              <w:rPr>
                <w:sz w:val="28"/>
                <w:szCs w:val="28"/>
              </w:rPr>
            </w:pPr>
            <w:r>
              <w:rPr>
                <w:noProof/>
                <w:sz w:val="28"/>
                <w:szCs w:val="28"/>
              </w:rPr>
              <w:drawing>
                <wp:inline distT="0" distB="0" distL="0" distR="0">
                  <wp:extent cx="1409700" cy="1057197"/>
                  <wp:effectExtent l="19050" t="0" r="0" b="0"/>
                  <wp:docPr id="71"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81" cstate="print"/>
                          <a:srcRect/>
                          <a:stretch>
                            <a:fillRect/>
                          </a:stretch>
                        </pic:blipFill>
                        <pic:spPr bwMode="auto">
                          <a:xfrm>
                            <a:off x="0" y="0"/>
                            <a:ext cx="1412644" cy="1059405"/>
                          </a:xfrm>
                          <a:prstGeom prst="rect">
                            <a:avLst/>
                          </a:prstGeom>
                          <a:noFill/>
                          <a:ln w="9525">
                            <a:noFill/>
                            <a:miter lim="800000"/>
                            <a:headEnd/>
                            <a:tailEnd/>
                          </a:ln>
                        </pic:spPr>
                      </pic:pic>
                    </a:graphicData>
                  </a:graphic>
                </wp:inline>
              </w:drawing>
            </w:r>
          </w:p>
        </w:tc>
        <w:tc>
          <w:tcPr>
            <w:tcW w:w="8251" w:type="dxa"/>
            <w:vAlign w:val="center"/>
          </w:tcPr>
          <w:p w:rsidR="00CC1486" w:rsidRPr="00F01328" w:rsidRDefault="007F03C6" w:rsidP="00CD4C89">
            <w:pPr>
              <w:spacing w:before="120" w:after="120"/>
              <w:jc w:val="both"/>
            </w:pPr>
            <w:r>
              <w:t>Далее</w:t>
            </w:r>
            <w:r w:rsidR="00CC1486" w:rsidRPr="00CC252C">
              <w:t xml:space="preserve"> терминал распечатывает </w:t>
            </w:r>
            <w:r w:rsidR="00CC1486">
              <w:t>один</w:t>
            </w:r>
            <w:r w:rsidR="00CC1486" w:rsidRPr="00CC252C">
              <w:t xml:space="preserve"> карт-чек</w:t>
            </w:r>
            <w:r w:rsidR="00CC1486">
              <w:t xml:space="preserve"> (</w:t>
            </w:r>
            <w:r w:rsidR="00CC1486" w:rsidRPr="00CC252C">
              <w:t>для КЛИЕНТА</w:t>
            </w:r>
            <w:r w:rsidR="00CC1486">
              <w:t>) и спрашивает, нужно ли печатать второй (</w:t>
            </w:r>
            <w:r w:rsidR="00CC1486" w:rsidRPr="00CC252C">
              <w:t>для БАНКА</w:t>
            </w:r>
            <w:r w:rsidR="00CC1486">
              <w:t>)</w:t>
            </w:r>
            <w:r w:rsidR="00CC1486" w:rsidRPr="00CC252C">
              <w:t>.</w:t>
            </w:r>
            <w:r w:rsidR="00CC1486">
              <w:t xml:space="preserve"> Для печати 2-го чека необходимо нажать </w:t>
            </w:r>
            <w:r w:rsidR="00CC1486">
              <w:object w:dxaOrig="900" w:dyaOrig="345">
                <v:shape id="_x0000_i1067" type="#_x0000_t75" style="width:31.5pt;height:10.5pt" o:ole="">
                  <v:imagedata r:id="rId19" o:title="" croptop="26404f" cropleft="13763f" cropright="5948f"/>
                </v:shape>
                <o:OLEObject Type="Embed" ProgID="PBrush" ShapeID="_x0000_i1067" DrawAspect="Content" ObjectID="_1593850057" r:id="rId82"/>
              </w:object>
            </w:r>
            <w:r w:rsidR="00CC1486">
              <w:t>.</w:t>
            </w:r>
          </w:p>
        </w:tc>
      </w:tr>
      <w:tr w:rsidR="00CC1486" w:rsidRPr="00724F2D" w:rsidTr="008B1B81">
        <w:trPr>
          <w:jc w:val="center"/>
        </w:trPr>
        <w:tc>
          <w:tcPr>
            <w:tcW w:w="2584" w:type="dxa"/>
            <w:vAlign w:val="center"/>
          </w:tcPr>
          <w:p w:rsidR="00CC1486" w:rsidRPr="00724F2D" w:rsidRDefault="009F1274" w:rsidP="00CC1486">
            <w:pPr>
              <w:spacing w:before="120" w:after="120"/>
              <w:jc w:val="center"/>
              <w:rPr>
                <w:sz w:val="28"/>
                <w:szCs w:val="28"/>
              </w:rPr>
            </w:pPr>
            <w:r w:rsidRPr="009F1274">
              <w:rPr>
                <w:noProof/>
                <w:sz w:val="28"/>
                <w:szCs w:val="28"/>
              </w:rPr>
              <w:drawing>
                <wp:inline distT="0" distB="0" distL="0" distR="0">
                  <wp:extent cx="1409700" cy="1067905"/>
                  <wp:effectExtent l="19050" t="0" r="0" b="0"/>
                  <wp:docPr id="26" name="Рисунок 11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1"/>
                          <pic:cNvPicPr>
                            <a:picLocks noChangeAspect="1" noChangeArrowheads="1"/>
                          </pic:cNvPicPr>
                        </pic:nvPicPr>
                        <pic:blipFill>
                          <a:blip r:embed="rId83" cstate="print"/>
                          <a:srcRect/>
                          <a:stretch>
                            <a:fillRect/>
                          </a:stretch>
                        </pic:blipFill>
                        <pic:spPr bwMode="auto">
                          <a:xfrm>
                            <a:off x="0" y="0"/>
                            <a:ext cx="1420917" cy="1076403"/>
                          </a:xfrm>
                          <a:prstGeom prst="rect">
                            <a:avLst/>
                          </a:prstGeom>
                          <a:noFill/>
                          <a:ln w="9525">
                            <a:noFill/>
                            <a:miter lim="800000"/>
                            <a:headEnd/>
                            <a:tailEnd/>
                          </a:ln>
                        </pic:spPr>
                      </pic:pic>
                    </a:graphicData>
                  </a:graphic>
                </wp:inline>
              </w:drawing>
            </w:r>
          </w:p>
        </w:tc>
        <w:tc>
          <w:tcPr>
            <w:tcW w:w="8251" w:type="dxa"/>
            <w:vAlign w:val="center"/>
          </w:tcPr>
          <w:p w:rsidR="00CC1486" w:rsidRPr="00EB763C" w:rsidRDefault="00CC1486" w:rsidP="004E67EC">
            <w:pPr>
              <w:jc w:val="both"/>
            </w:pPr>
            <w:r>
              <w:t xml:space="preserve">После завершения печати чека нажмите один раз </w:t>
            </w:r>
            <w:r>
              <w:object w:dxaOrig="555" w:dyaOrig="255">
                <v:shape id="_x0000_i1068" type="#_x0000_t75" style="width:28pt;height:13pt" o:ole="">
                  <v:imagedata r:id="rId65" o:title=""/>
                </v:shape>
                <o:OLEObject Type="Embed" ProgID="PBrush" ShapeID="_x0000_i1068" DrawAspect="Content" ObjectID="_1593850058" r:id="rId84"/>
              </w:object>
            </w:r>
            <w:r>
              <w:t xml:space="preserve"> для возврата в исходное состояние.</w:t>
            </w:r>
          </w:p>
        </w:tc>
      </w:tr>
      <w:tr w:rsidR="00CC1486" w:rsidRPr="00724F2D" w:rsidTr="00940991">
        <w:trPr>
          <w:jc w:val="center"/>
        </w:trPr>
        <w:tc>
          <w:tcPr>
            <w:tcW w:w="10835" w:type="dxa"/>
            <w:gridSpan w:val="2"/>
            <w:vAlign w:val="center"/>
          </w:tcPr>
          <w:p w:rsidR="00CC1486" w:rsidRPr="00EB763C" w:rsidRDefault="00CC1486" w:rsidP="00CC1486">
            <w:pPr>
              <w:spacing w:before="120" w:after="120"/>
              <w:jc w:val="center"/>
            </w:pPr>
            <w:r>
              <w:t>Н</w:t>
            </w:r>
            <w:r w:rsidRPr="00EB763C">
              <w:t>а чеке</w:t>
            </w:r>
            <w:r>
              <w:t xml:space="preserve"> </w:t>
            </w:r>
            <w:r w:rsidRPr="00EB763C">
              <w:t xml:space="preserve">будет указано, что это не оригинал, а именно </w:t>
            </w:r>
            <w:r w:rsidRPr="00C9753D">
              <w:rPr>
                <w:b/>
              </w:rPr>
              <w:t>копия</w:t>
            </w:r>
            <w:r w:rsidRPr="00EB763C">
              <w:t xml:space="preserve"> чека.</w:t>
            </w:r>
          </w:p>
        </w:tc>
      </w:tr>
    </w:tbl>
    <w:p w:rsidR="002137EC" w:rsidRPr="004948AE" w:rsidRDefault="002B6304" w:rsidP="002137EC">
      <w:pPr>
        <w:spacing w:before="240" w:after="240"/>
        <w:jc w:val="center"/>
        <w:rPr>
          <w:b/>
          <w:sz w:val="28"/>
          <w:szCs w:val="28"/>
        </w:rPr>
      </w:pPr>
      <w:r>
        <w:rPr>
          <w:b/>
          <w:sz w:val="28"/>
          <w:szCs w:val="28"/>
        </w:rPr>
        <w:t>8.</w:t>
      </w:r>
      <w:r w:rsidR="002137EC" w:rsidRPr="004948AE">
        <w:rPr>
          <w:b/>
          <w:sz w:val="28"/>
          <w:szCs w:val="28"/>
        </w:rPr>
        <w:t xml:space="preserve">  ПЕЧАТЬ КОПИИ СВЕРКИ</w:t>
      </w:r>
    </w:p>
    <w:p w:rsidR="002137EC" w:rsidRPr="00EA5707" w:rsidRDefault="002137EC" w:rsidP="002137EC">
      <w:pPr>
        <w:spacing w:after="240"/>
        <w:jc w:val="both"/>
        <w:rPr>
          <w:sz w:val="26"/>
          <w:szCs w:val="26"/>
        </w:rPr>
      </w:pPr>
      <w:r w:rsidRPr="00EA5707">
        <w:rPr>
          <w:sz w:val="26"/>
          <w:szCs w:val="26"/>
        </w:rPr>
        <w:t xml:space="preserve">Если во время печати чека сверки в принтере закончилась бумага, используется операция «ПЕЧАТЬ КОПИИ СВЕРКИ». При этом печатается копия чека последней сверки.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8045"/>
      </w:tblGrid>
      <w:tr w:rsidR="002137EC" w:rsidRPr="004948AE" w:rsidTr="000B218F">
        <w:trPr>
          <w:jc w:val="center"/>
        </w:trPr>
        <w:tc>
          <w:tcPr>
            <w:tcW w:w="2678" w:type="dxa"/>
            <w:vAlign w:val="center"/>
          </w:tcPr>
          <w:p w:rsidR="002137EC" w:rsidRPr="004948AE" w:rsidRDefault="0027462D" w:rsidP="000B218F">
            <w:pPr>
              <w:spacing w:before="120" w:after="120"/>
              <w:jc w:val="center"/>
              <w:rPr>
                <w:sz w:val="28"/>
                <w:szCs w:val="28"/>
              </w:rPr>
            </w:pPr>
            <w:r w:rsidRPr="0027462D">
              <w:rPr>
                <w:noProof/>
                <w:sz w:val="28"/>
                <w:szCs w:val="28"/>
              </w:rPr>
              <w:drawing>
                <wp:inline distT="0" distB="0" distL="0" distR="0">
                  <wp:extent cx="1409700" cy="1066520"/>
                  <wp:effectExtent l="19050" t="0" r="0" b="0"/>
                  <wp:docPr id="64" name="Рисунок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85" cstate="print"/>
                          <a:srcRect/>
                          <a:stretch>
                            <a:fillRect/>
                          </a:stretch>
                        </pic:blipFill>
                        <pic:spPr bwMode="auto">
                          <a:xfrm>
                            <a:off x="0" y="0"/>
                            <a:ext cx="1414185" cy="1069913"/>
                          </a:xfrm>
                          <a:prstGeom prst="rect">
                            <a:avLst/>
                          </a:prstGeom>
                          <a:noFill/>
                          <a:ln w="9525">
                            <a:noFill/>
                            <a:miter lim="800000"/>
                            <a:headEnd/>
                            <a:tailEnd/>
                          </a:ln>
                        </pic:spPr>
                      </pic:pic>
                    </a:graphicData>
                  </a:graphic>
                </wp:inline>
              </w:drawing>
            </w:r>
          </w:p>
        </w:tc>
        <w:tc>
          <w:tcPr>
            <w:tcW w:w="8045" w:type="dxa"/>
            <w:vAlign w:val="center"/>
          </w:tcPr>
          <w:p w:rsidR="002137EC" w:rsidRPr="004948AE" w:rsidRDefault="002137EC" w:rsidP="00AC7A1F">
            <w:pPr>
              <w:spacing w:after="240"/>
              <w:jc w:val="both"/>
            </w:pPr>
            <w:r w:rsidRPr="004948AE">
              <w:t>В режиме ожидания наж</w:t>
            </w:r>
            <w:r w:rsidR="00AC7A1F">
              <w:t>мите</w:t>
            </w:r>
            <w:r w:rsidRPr="004948AE">
              <w:t xml:space="preserve"> клавишу «#» и вве</w:t>
            </w:r>
            <w:r w:rsidR="00AC7A1F">
              <w:t>дите</w:t>
            </w:r>
            <w:r w:rsidRPr="004948AE">
              <w:t xml:space="preserve"> пароль «166831».</w:t>
            </w:r>
          </w:p>
        </w:tc>
      </w:tr>
      <w:tr w:rsidR="002137EC" w:rsidRPr="004948AE" w:rsidTr="000B218F">
        <w:trPr>
          <w:jc w:val="center"/>
        </w:trPr>
        <w:tc>
          <w:tcPr>
            <w:tcW w:w="2678" w:type="dxa"/>
            <w:vAlign w:val="center"/>
          </w:tcPr>
          <w:p w:rsidR="002137EC" w:rsidRPr="0053618A" w:rsidRDefault="001221E3" w:rsidP="00CC1486">
            <w:pPr>
              <w:spacing w:before="120" w:after="120"/>
              <w:jc w:val="center"/>
              <w:rPr>
                <w:sz w:val="8"/>
                <w:szCs w:val="8"/>
              </w:rPr>
            </w:pPr>
            <w:r>
              <w:rPr>
                <w:sz w:val="8"/>
                <w:szCs w:val="8"/>
              </w:rPr>
              <w:pict>
                <v:shape id="_x0000_i1069" type="#_x0000_t75" style="width:107.5pt;height:111pt">
                  <v:imagedata r:id="rId69" o:title="IMG_20170222_120114"/>
                </v:shape>
              </w:pict>
            </w:r>
          </w:p>
        </w:tc>
        <w:tc>
          <w:tcPr>
            <w:tcW w:w="8045" w:type="dxa"/>
            <w:vAlign w:val="center"/>
          </w:tcPr>
          <w:p w:rsidR="00984114" w:rsidRPr="00E758AD" w:rsidRDefault="002137EC" w:rsidP="00C61AA4">
            <w:pPr>
              <w:spacing w:before="120" w:after="120"/>
              <w:jc w:val="both"/>
            </w:pPr>
            <w:r w:rsidRPr="0053618A">
              <w:t>Выб</w:t>
            </w:r>
            <w:r w:rsidR="00AC7A1F" w:rsidRPr="0053618A">
              <w:t>ерите</w:t>
            </w:r>
            <w:r w:rsidRPr="0053618A">
              <w:t xml:space="preserve"> раздел меню «ПАКЕТ» нажатием клавиш</w:t>
            </w:r>
            <w:r w:rsidR="000B218F" w:rsidRPr="0053618A">
              <w:t>и «</w:t>
            </w:r>
            <w:r w:rsidR="000B218F" w:rsidRPr="0053618A">
              <w:rPr>
                <w:lang w:val="en-US"/>
              </w:rPr>
              <w:t>F</w:t>
            </w:r>
            <w:r w:rsidR="00C61AA4" w:rsidRPr="0053618A">
              <w:t>2</w:t>
            </w:r>
            <w:r w:rsidR="000B218F" w:rsidRPr="0053618A">
              <w:t>»</w:t>
            </w:r>
            <w:r w:rsidR="00E758AD" w:rsidRPr="0053618A">
              <w:t>.</w:t>
            </w:r>
          </w:p>
        </w:tc>
      </w:tr>
      <w:tr w:rsidR="00E758AD" w:rsidRPr="004948AE" w:rsidTr="000B218F">
        <w:trPr>
          <w:jc w:val="center"/>
        </w:trPr>
        <w:tc>
          <w:tcPr>
            <w:tcW w:w="2678" w:type="dxa"/>
            <w:vAlign w:val="center"/>
          </w:tcPr>
          <w:p w:rsidR="00E758AD" w:rsidRDefault="00B120C0" w:rsidP="00CC1486">
            <w:pPr>
              <w:spacing w:before="120" w:after="120"/>
              <w:jc w:val="center"/>
              <w:rPr>
                <w:noProof/>
                <w:sz w:val="26"/>
                <w:szCs w:val="26"/>
              </w:rPr>
            </w:pPr>
            <w:r w:rsidRPr="00B120C0">
              <w:rPr>
                <w:noProof/>
                <w:sz w:val="26"/>
                <w:szCs w:val="26"/>
              </w:rPr>
              <w:lastRenderedPageBreak/>
              <w:drawing>
                <wp:inline distT="0" distB="0" distL="0" distR="0">
                  <wp:extent cx="1457325" cy="1514475"/>
                  <wp:effectExtent l="19050" t="0" r="9525" b="0"/>
                  <wp:docPr id="209" name="Рисунок 209" descr="C:\Users\grigorev_aa\AppData\Local\Microsoft\Windows\Temporary Internet Files\Content.Word\SDC1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grigorev_aa\AppData\Local\Microsoft\Windows\Temporary Internet Files\Content.Word\SDC12067.jpg"/>
                          <pic:cNvPicPr>
                            <a:picLocks noChangeAspect="1" noChangeArrowheads="1"/>
                          </pic:cNvPicPr>
                        </pic:nvPicPr>
                        <pic:blipFill>
                          <a:blip r:embed="rId86" cstate="print"/>
                          <a:srcRect/>
                          <a:stretch>
                            <a:fillRect/>
                          </a:stretch>
                        </pic:blipFill>
                        <pic:spPr bwMode="auto">
                          <a:xfrm>
                            <a:off x="0" y="0"/>
                            <a:ext cx="1457325" cy="1514475"/>
                          </a:xfrm>
                          <a:prstGeom prst="rect">
                            <a:avLst/>
                          </a:prstGeom>
                          <a:noFill/>
                          <a:ln w="9525">
                            <a:noFill/>
                            <a:miter lim="800000"/>
                            <a:headEnd/>
                            <a:tailEnd/>
                          </a:ln>
                        </pic:spPr>
                      </pic:pic>
                    </a:graphicData>
                  </a:graphic>
                </wp:inline>
              </w:drawing>
            </w:r>
          </w:p>
        </w:tc>
        <w:tc>
          <w:tcPr>
            <w:tcW w:w="8045" w:type="dxa"/>
            <w:vAlign w:val="center"/>
          </w:tcPr>
          <w:p w:rsidR="00E758AD" w:rsidRPr="004948AE" w:rsidRDefault="00E758AD" w:rsidP="00B120C0">
            <w:pPr>
              <w:spacing w:before="120" w:after="120"/>
              <w:jc w:val="both"/>
            </w:pPr>
            <w:r>
              <w:t>Наж</w:t>
            </w:r>
            <w:r w:rsidR="00AC7A1F">
              <w:t>мите</w:t>
            </w:r>
            <w:r>
              <w:t xml:space="preserve"> 2-ю сиреневую кнопку справа от кнопки «</w:t>
            </w:r>
            <w:r>
              <w:rPr>
                <w:lang w:val="en-US"/>
              </w:rPr>
              <w:t>ALPHA</w:t>
            </w:r>
            <w:r>
              <w:t>» под экраном терминала для перехода на вторую страницу меню «ПАКЕТ».</w:t>
            </w:r>
          </w:p>
        </w:tc>
      </w:tr>
      <w:tr w:rsidR="002137EC" w:rsidRPr="004948AE" w:rsidTr="000B218F">
        <w:trPr>
          <w:jc w:val="center"/>
        </w:trPr>
        <w:tc>
          <w:tcPr>
            <w:tcW w:w="2678" w:type="dxa"/>
            <w:vAlign w:val="center"/>
          </w:tcPr>
          <w:p w:rsidR="002137EC" w:rsidRPr="004948AE" w:rsidRDefault="00890F1E" w:rsidP="00CC1486">
            <w:pPr>
              <w:spacing w:before="120" w:after="120"/>
              <w:jc w:val="center"/>
              <w:rPr>
                <w:noProof/>
                <w:sz w:val="26"/>
                <w:szCs w:val="26"/>
              </w:rPr>
            </w:pPr>
            <w:r>
              <w:rPr>
                <w:noProof/>
                <w:sz w:val="26"/>
                <w:szCs w:val="26"/>
              </w:rPr>
              <w:drawing>
                <wp:inline distT="0" distB="0" distL="0" distR="0">
                  <wp:extent cx="1466850" cy="733425"/>
                  <wp:effectExtent l="19050" t="0" r="0" b="0"/>
                  <wp:docPr id="99" name="Рисунок 99" descr="SDC1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DC12068"/>
                          <pic:cNvPicPr>
                            <a:picLocks noChangeAspect="1" noChangeArrowheads="1"/>
                          </pic:cNvPicPr>
                        </pic:nvPicPr>
                        <pic:blipFill>
                          <a:blip r:embed="rId87" cstate="print"/>
                          <a:srcRect b="49342"/>
                          <a:stretch>
                            <a:fillRect/>
                          </a:stretch>
                        </pic:blipFill>
                        <pic:spPr bwMode="auto">
                          <a:xfrm>
                            <a:off x="0" y="0"/>
                            <a:ext cx="1466850" cy="733425"/>
                          </a:xfrm>
                          <a:prstGeom prst="rect">
                            <a:avLst/>
                          </a:prstGeom>
                          <a:noFill/>
                          <a:ln w="9525">
                            <a:noFill/>
                            <a:miter lim="800000"/>
                            <a:headEnd/>
                            <a:tailEnd/>
                          </a:ln>
                        </pic:spPr>
                      </pic:pic>
                    </a:graphicData>
                  </a:graphic>
                </wp:inline>
              </w:drawing>
            </w:r>
          </w:p>
        </w:tc>
        <w:tc>
          <w:tcPr>
            <w:tcW w:w="8045" w:type="dxa"/>
            <w:vAlign w:val="center"/>
          </w:tcPr>
          <w:p w:rsidR="002137EC" w:rsidRPr="004948AE" w:rsidRDefault="002137EC" w:rsidP="00890F1E">
            <w:pPr>
              <w:spacing w:before="120"/>
              <w:jc w:val="both"/>
            </w:pPr>
            <w:r w:rsidRPr="004948AE">
              <w:t>Выб</w:t>
            </w:r>
            <w:r w:rsidR="00AC7A1F">
              <w:t>ерите</w:t>
            </w:r>
            <w:r w:rsidRPr="004948AE">
              <w:t xml:space="preserve"> «СТАТУС» </w:t>
            </w:r>
            <w:r w:rsidR="00E758AD" w:rsidRPr="004948AE">
              <w:t>нажатием клавиш</w:t>
            </w:r>
            <w:r w:rsidR="00E758AD">
              <w:t>и «</w:t>
            </w:r>
            <w:r w:rsidR="00E758AD">
              <w:rPr>
                <w:lang w:val="en-US"/>
              </w:rPr>
              <w:t>F</w:t>
            </w:r>
            <w:r w:rsidR="00890F1E">
              <w:t>0</w:t>
            </w:r>
            <w:r w:rsidR="00E758AD">
              <w:t xml:space="preserve">» </w:t>
            </w:r>
            <w:r w:rsidRPr="004948AE">
              <w:t>для печати копии чека последней сверки.</w:t>
            </w:r>
          </w:p>
        </w:tc>
      </w:tr>
      <w:tr w:rsidR="002137EC" w:rsidRPr="004948AE" w:rsidTr="000B218F">
        <w:trPr>
          <w:jc w:val="center"/>
        </w:trPr>
        <w:tc>
          <w:tcPr>
            <w:tcW w:w="2678" w:type="dxa"/>
            <w:vAlign w:val="center"/>
          </w:tcPr>
          <w:p w:rsidR="002137EC" w:rsidRPr="004948AE" w:rsidRDefault="002137EC" w:rsidP="00CC1486">
            <w:pPr>
              <w:spacing w:before="120"/>
              <w:jc w:val="center"/>
              <w:rPr>
                <w:sz w:val="28"/>
                <w:szCs w:val="28"/>
              </w:rPr>
            </w:pPr>
            <w:r w:rsidRPr="004948AE">
              <w:rPr>
                <w:noProof/>
                <w:sz w:val="28"/>
                <w:szCs w:val="28"/>
              </w:rPr>
              <w:drawing>
                <wp:inline distT="0" distB="0" distL="0" distR="0">
                  <wp:extent cx="1457325" cy="1066751"/>
                  <wp:effectExtent l="19050" t="0" r="9525" b="0"/>
                  <wp:docPr id="65"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88" cstate="print"/>
                          <a:srcRect/>
                          <a:stretch>
                            <a:fillRect/>
                          </a:stretch>
                        </pic:blipFill>
                        <pic:spPr bwMode="auto">
                          <a:xfrm>
                            <a:off x="0" y="0"/>
                            <a:ext cx="1466300" cy="1073321"/>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AC7A1F">
            <w:pPr>
              <w:spacing w:after="120"/>
              <w:jc w:val="both"/>
            </w:pPr>
            <w:r>
              <w:t>Терминал сканирует пакет и выполняет</w:t>
            </w:r>
            <w:r w:rsidR="002137EC" w:rsidRPr="004948AE">
              <w:t xml:space="preserve"> печать чека.</w:t>
            </w:r>
          </w:p>
        </w:tc>
      </w:tr>
      <w:tr w:rsidR="002137EC" w:rsidRPr="004948AE" w:rsidTr="000B218F">
        <w:trPr>
          <w:jc w:val="center"/>
        </w:trPr>
        <w:tc>
          <w:tcPr>
            <w:tcW w:w="2678" w:type="dxa"/>
            <w:vAlign w:val="center"/>
          </w:tcPr>
          <w:p w:rsidR="002137EC" w:rsidRPr="004948AE" w:rsidRDefault="00890F1E" w:rsidP="00CC1486">
            <w:pPr>
              <w:spacing w:before="120"/>
              <w:jc w:val="center"/>
              <w:rPr>
                <w:sz w:val="28"/>
                <w:szCs w:val="28"/>
              </w:rPr>
            </w:pPr>
            <w:r w:rsidRPr="00890F1E">
              <w:rPr>
                <w:noProof/>
                <w:sz w:val="28"/>
                <w:szCs w:val="28"/>
              </w:rPr>
              <w:drawing>
                <wp:inline distT="0" distB="0" distL="0" distR="0">
                  <wp:extent cx="1419225" cy="1073838"/>
                  <wp:effectExtent l="19050" t="0" r="9525" b="0"/>
                  <wp:docPr id="32" name="Рисунок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
                          <pic:cNvPicPr>
                            <a:picLocks noChangeAspect="1" noChangeArrowheads="1"/>
                          </pic:cNvPicPr>
                        </pic:nvPicPr>
                        <pic:blipFill>
                          <a:blip r:embed="rId89" cstate="print"/>
                          <a:srcRect/>
                          <a:stretch>
                            <a:fillRect/>
                          </a:stretch>
                        </pic:blipFill>
                        <pic:spPr bwMode="auto">
                          <a:xfrm>
                            <a:off x="0" y="0"/>
                            <a:ext cx="1425419" cy="1078524"/>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CC1486">
            <w:pPr>
              <w:jc w:val="both"/>
            </w:pPr>
            <w:r>
              <w:t>Далее терминал автоматически перейдет</w:t>
            </w:r>
            <w:r w:rsidRPr="00957BF2">
              <w:t xml:space="preserve"> в режим готовности.</w:t>
            </w:r>
          </w:p>
        </w:tc>
      </w:tr>
      <w:tr w:rsidR="007D351A" w:rsidRPr="004948AE" w:rsidTr="00750213">
        <w:trPr>
          <w:jc w:val="center"/>
        </w:trPr>
        <w:tc>
          <w:tcPr>
            <w:tcW w:w="10723" w:type="dxa"/>
            <w:gridSpan w:val="2"/>
            <w:vAlign w:val="center"/>
          </w:tcPr>
          <w:p w:rsidR="007D351A" w:rsidRPr="004F448B" w:rsidRDefault="007D351A" w:rsidP="00750213">
            <w:pPr>
              <w:spacing w:before="120" w:after="120"/>
              <w:jc w:val="both"/>
            </w:pPr>
            <w:r w:rsidRPr="004F448B">
              <w:rPr>
                <w:b/>
              </w:rPr>
              <w:t>ВНИМАНИЕ!</w:t>
            </w:r>
            <w:r>
              <w:rPr>
                <w:b/>
              </w:rPr>
              <w:t xml:space="preserve"> </w:t>
            </w:r>
            <w:r>
              <w:t xml:space="preserve">Можно сделать копию чека только последней сверки. Если после неудачной сверки (прошедшей без чека) была сделана ещё одна сверка, копию предыдущей сделать будет невозможно. </w:t>
            </w:r>
          </w:p>
        </w:tc>
      </w:tr>
    </w:tbl>
    <w:p w:rsidR="0053618A" w:rsidRPr="006A186B" w:rsidRDefault="0053618A" w:rsidP="00D106C8">
      <w:pPr>
        <w:jc w:val="center"/>
        <w:rPr>
          <w:b/>
          <w:sz w:val="28"/>
          <w:szCs w:val="28"/>
        </w:rPr>
      </w:pPr>
    </w:p>
    <w:p w:rsidR="0053618A" w:rsidRPr="006A186B" w:rsidRDefault="0053618A" w:rsidP="00D106C8">
      <w:pPr>
        <w:jc w:val="center"/>
        <w:rPr>
          <w:b/>
          <w:sz w:val="28"/>
          <w:szCs w:val="28"/>
        </w:rPr>
      </w:pPr>
    </w:p>
    <w:p w:rsidR="0053618A" w:rsidRPr="006A186B" w:rsidRDefault="0053618A" w:rsidP="00D106C8">
      <w:pPr>
        <w:jc w:val="center"/>
        <w:rPr>
          <w:b/>
          <w:sz w:val="28"/>
          <w:szCs w:val="28"/>
        </w:rPr>
      </w:pPr>
    </w:p>
    <w:p w:rsidR="0053618A" w:rsidRPr="006A186B" w:rsidRDefault="0053618A" w:rsidP="00D106C8">
      <w:pPr>
        <w:jc w:val="center"/>
        <w:rPr>
          <w:b/>
          <w:sz w:val="28"/>
          <w:szCs w:val="28"/>
        </w:rPr>
      </w:pPr>
    </w:p>
    <w:p w:rsidR="0053618A" w:rsidRPr="006A186B" w:rsidRDefault="0053618A" w:rsidP="00D106C8">
      <w:pPr>
        <w:jc w:val="center"/>
        <w:rPr>
          <w:b/>
          <w:sz w:val="28"/>
          <w:szCs w:val="28"/>
        </w:rPr>
      </w:pPr>
    </w:p>
    <w:p w:rsidR="0053618A" w:rsidRPr="006A186B" w:rsidRDefault="0053618A" w:rsidP="00D106C8">
      <w:pPr>
        <w:jc w:val="center"/>
        <w:rPr>
          <w:b/>
          <w:sz w:val="28"/>
          <w:szCs w:val="28"/>
        </w:rPr>
      </w:pPr>
    </w:p>
    <w:p w:rsidR="0053618A" w:rsidRPr="006A186B" w:rsidRDefault="0053618A" w:rsidP="00D106C8">
      <w:pPr>
        <w:jc w:val="center"/>
        <w:rPr>
          <w:b/>
          <w:sz w:val="28"/>
          <w:szCs w:val="28"/>
        </w:rPr>
      </w:pPr>
    </w:p>
    <w:p w:rsidR="0053618A" w:rsidRPr="006A186B" w:rsidRDefault="0053618A" w:rsidP="00D106C8">
      <w:pPr>
        <w:jc w:val="center"/>
        <w:rPr>
          <w:b/>
          <w:sz w:val="28"/>
          <w:szCs w:val="28"/>
        </w:rPr>
      </w:pPr>
    </w:p>
    <w:p w:rsidR="005E2DDD" w:rsidRDefault="00446357" w:rsidP="00D106C8">
      <w:pPr>
        <w:jc w:val="center"/>
        <w:rPr>
          <w:b/>
          <w:sz w:val="28"/>
          <w:szCs w:val="28"/>
          <w:lang w:val="en-US"/>
        </w:rPr>
      </w:pPr>
      <w:r>
        <w:rPr>
          <w:b/>
          <w:sz w:val="28"/>
          <w:szCs w:val="28"/>
        </w:rPr>
        <w:t>9</w:t>
      </w:r>
      <w:r w:rsidR="00EE26D0" w:rsidRPr="002E7D17">
        <w:rPr>
          <w:b/>
          <w:sz w:val="28"/>
          <w:szCs w:val="28"/>
        </w:rPr>
        <w:t xml:space="preserve">. </w:t>
      </w:r>
      <w:r w:rsidR="002E7D17">
        <w:rPr>
          <w:b/>
          <w:sz w:val="28"/>
          <w:szCs w:val="28"/>
        </w:rPr>
        <w:t xml:space="preserve"> УСТАНОВКА БУМАГИ В ПРИНТЕР</w:t>
      </w:r>
    </w:p>
    <w:p w:rsidR="0053618A" w:rsidRPr="0053618A" w:rsidRDefault="0053618A" w:rsidP="00D106C8">
      <w:pPr>
        <w:jc w:val="center"/>
        <w:rPr>
          <w:b/>
          <w:sz w:val="28"/>
          <w:szCs w:val="28"/>
          <w:lang w:val="en-US"/>
        </w:rPr>
      </w:pPr>
    </w:p>
    <w:p w:rsidR="00086B8F" w:rsidRPr="00BA51AB" w:rsidRDefault="00EE654B" w:rsidP="0053618A">
      <w:pPr>
        <w:jc w:val="center"/>
        <w:rPr>
          <w:lang w:val="en-US"/>
        </w:rPr>
      </w:pPr>
      <w:r w:rsidRPr="00EE654B">
        <w:rPr>
          <w:noProof/>
        </w:rPr>
        <w:drawing>
          <wp:inline distT="0" distB="0" distL="0" distR="0">
            <wp:extent cx="5314950" cy="1302834"/>
            <wp:effectExtent l="19050" t="0" r="0" b="0"/>
            <wp:docPr id="3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cstate="print"/>
                    <a:srcRect/>
                    <a:stretch>
                      <a:fillRect/>
                    </a:stretch>
                  </pic:blipFill>
                  <pic:spPr bwMode="auto">
                    <a:xfrm>
                      <a:off x="0" y="0"/>
                      <a:ext cx="5315169" cy="1302888"/>
                    </a:xfrm>
                    <a:prstGeom prst="rect">
                      <a:avLst/>
                    </a:prstGeom>
                    <a:noFill/>
                  </pic:spPr>
                </pic:pic>
              </a:graphicData>
            </a:graphic>
          </wp:inline>
        </w:drawing>
      </w:r>
    </w:p>
    <w:p w:rsidR="00086B8F" w:rsidRPr="009A629B" w:rsidRDefault="00086B8F" w:rsidP="004E67EC">
      <w:pPr>
        <w:jc w:val="both"/>
      </w:pPr>
    </w:p>
    <w:p w:rsidR="00EE26D0" w:rsidRDefault="00A465BC" w:rsidP="00BD5906">
      <w:pPr>
        <w:jc w:val="center"/>
        <w:rPr>
          <w:b/>
          <w:sz w:val="32"/>
          <w:szCs w:val="32"/>
        </w:rPr>
      </w:pPr>
      <w:r>
        <w:rPr>
          <w:b/>
          <w:sz w:val="28"/>
          <w:szCs w:val="28"/>
        </w:rPr>
        <w:t>10</w:t>
      </w:r>
      <w:r w:rsidR="00A80206" w:rsidRPr="00611B5F">
        <w:rPr>
          <w:b/>
          <w:sz w:val="28"/>
          <w:szCs w:val="28"/>
        </w:rPr>
        <w:t xml:space="preserve">. </w:t>
      </w:r>
      <w:r w:rsidR="002E7D17" w:rsidRPr="00611B5F">
        <w:rPr>
          <w:b/>
          <w:sz w:val="28"/>
          <w:szCs w:val="28"/>
        </w:rPr>
        <w:t xml:space="preserve"> </w:t>
      </w:r>
      <w:r w:rsidR="00A80206" w:rsidRPr="00611B5F">
        <w:rPr>
          <w:b/>
          <w:sz w:val="28"/>
          <w:szCs w:val="28"/>
        </w:rPr>
        <w:t>НЕШТАТНЫЕ СИТУАЦИИ</w:t>
      </w:r>
      <w:r w:rsidR="00611B5F" w:rsidRPr="00611B5F">
        <w:rPr>
          <w:b/>
          <w:sz w:val="28"/>
          <w:szCs w:val="28"/>
        </w:rPr>
        <w:t xml:space="preserve"> </w:t>
      </w:r>
      <w:r w:rsidR="00611B5F" w:rsidRPr="00611B5F">
        <w:rPr>
          <w:b/>
          <w:sz w:val="32"/>
          <w:szCs w:val="32"/>
        </w:rPr>
        <w:t>(</w:t>
      </w:r>
      <w:r w:rsidR="00EE26D0" w:rsidRPr="00611B5F">
        <w:rPr>
          <w:b/>
          <w:sz w:val="32"/>
          <w:szCs w:val="32"/>
        </w:rPr>
        <w:t>О</w:t>
      </w:r>
      <w:r w:rsidR="00611B5F" w:rsidRPr="00611B5F">
        <w:rPr>
          <w:b/>
          <w:sz w:val="32"/>
          <w:szCs w:val="32"/>
        </w:rPr>
        <w:t>БРАТИТЬ ОСОБОЕ ВНИМАНИЕ</w:t>
      </w:r>
      <w:r w:rsidR="00EE26D0" w:rsidRPr="00611B5F">
        <w:rPr>
          <w:b/>
          <w:sz w:val="32"/>
          <w:szCs w:val="32"/>
        </w:rPr>
        <w:t>!!!</w:t>
      </w:r>
      <w:r w:rsidR="00611B5F" w:rsidRPr="00611B5F">
        <w:rPr>
          <w:b/>
          <w:sz w:val="32"/>
          <w:szCs w:val="32"/>
        </w:rPr>
        <w:t>)</w:t>
      </w:r>
    </w:p>
    <w:p w:rsidR="009A629B" w:rsidRPr="009A629B" w:rsidRDefault="009A629B" w:rsidP="004E67EC">
      <w:pPr>
        <w:jc w:val="both"/>
        <w:rPr>
          <w:sz w:val="16"/>
          <w:szCs w:val="16"/>
        </w:rPr>
      </w:pPr>
    </w:p>
    <w:p w:rsidR="00EE26D0" w:rsidRPr="00CC252C" w:rsidRDefault="00EE26D0" w:rsidP="003A3BD1">
      <w:pPr>
        <w:numPr>
          <w:ilvl w:val="0"/>
          <w:numId w:val="6"/>
        </w:numPr>
        <w:tabs>
          <w:tab w:val="clear" w:pos="720"/>
          <w:tab w:val="left" w:pos="360"/>
        </w:tabs>
        <w:spacing w:after="120"/>
        <w:ind w:left="357" w:hanging="357"/>
        <w:jc w:val="both"/>
      </w:pPr>
      <w:r w:rsidRPr="00CC252C">
        <w:t xml:space="preserve">Если при проведении операции </w:t>
      </w:r>
      <w:r w:rsidRPr="00CC252C">
        <w:rPr>
          <w:b/>
          <w:bCs/>
        </w:rPr>
        <w:t>«ОПЛАТА»</w:t>
      </w:r>
      <w:r w:rsidRPr="00CC252C">
        <w:t xml:space="preserve"> данные с магнитной полосы </w:t>
      </w:r>
      <w:r w:rsidRPr="00CC252C">
        <w:rPr>
          <w:b/>
        </w:rPr>
        <w:t>не считываются</w:t>
      </w:r>
      <w:r w:rsidRPr="00CC252C">
        <w:t>, то предложите клиенту рассчитаться другой карточкой или наличными.</w:t>
      </w:r>
    </w:p>
    <w:p w:rsidR="00EE26D0" w:rsidRPr="009266DC" w:rsidRDefault="00EE26D0" w:rsidP="003A3BD1">
      <w:pPr>
        <w:numPr>
          <w:ilvl w:val="0"/>
          <w:numId w:val="6"/>
        </w:numPr>
        <w:tabs>
          <w:tab w:val="clear" w:pos="720"/>
          <w:tab w:val="left" w:pos="360"/>
        </w:tabs>
        <w:spacing w:after="120"/>
        <w:ind w:left="357" w:hanging="357"/>
        <w:jc w:val="both"/>
      </w:pPr>
      <w:r w:rsidRPr="00CC252C">
        <w:lastRenderedPageBreak/>
        <w:t xml:space="preserve">Если при печати карт-чеков произошел </w:t>
      </w:r>
      <w:r w:rsidRPr="00CC252C">
        <w:rPr>
          <w:b/>
        </w:rPr>
        <w:t>сбой в подаче бумаги</w:t>
      </w:r>
      <w:r w:rsidRPr="00CC252C">
        <w:t xml:space="preserve"> либо печать оказалась некачественной</w:t>
      </w:r>
      <w:r w:rsidRPr="009266DC">
        <w:t>, необходимо распечатать копию карт-чека проводимой операции</w:t>
      </w:r>
      <w:r w:rsidR="003E49F8" w:rsidRPr="009266DC">
        <w:t xml:space="preserve"> </w:t>
      </w:r>
      <w:r w:rsidR="00AC7A1F" w:rsidRPr="009266DC">
        <w:t>(</w:t>
      </w:r>
      <w:r w:rsidR="003E49F8" w:rsidRPr="009266DC">
        <w:t>п.</w:t>
      </w:r>
      <w:r w:rsidR="00AC7A1F" w:rsidRPr="009266DC">
        <w:t>8)</w:t>
      </w:r>
      <w:r w:rsidRPr="009266DC">
        <w:t>.</w:t>
      </w:r>
    </w:p>
    <w:p w:rsidR="00EE26D0" w:rsidRPr="009266DC" w:rsidRDefault="00EE26D0" w:rsidP="003A3BD1">
      <w:pPr>
        <w:numPr>
          <w:ilvl w:val="0"/>
          <w:numId w:val="6"/>
        </w:numPr>
        <w:tabs>
          <w:tab w:val="clear" w:pos="720"/>
          <w:tab w:val="left" w:pos="360"/>
        </w:tabs>
        <w:spacing w:after="120"/>
        <w:ind w:left="357" w:hanging="357"/>
        <w:jc w:val="both"/>
        <w:rPr>
          <w:sz w:val="20"/>
        </w:rPr>
      </w:pPr>
      <w:r w:rsidRPr="009266DC">
        <w:t xml:space="preserve">Если при проведении любой операции терминалу </w:t>
      </w:r>
      <w:r w:rsidRPr="009266DC">
        <w:rPr>
          <w:b/>
        </w:rPr>
        <w:t>не удалось установить сеанс связи с банком,</w:t>
      </w:r>
      <w:r w:rsidRPr="009266DC">
        <w:t xml:space="preserve"> необходимо </w:t>
      </w:r>
      <w:r w:rsidRPr="009266DC">
        <w:rPr>
          <w:b/>
        </w:rPr>
        <w:t xml:space="preserve">полностью </w:t>
      </w:r>
      <w:r w:rsidRPr="009266DC">
        <w:t xml:space="preserve">повторить операцию. В случае повторной ошибки связи прервать сделку, </w:t>
      </w:r>
      <w:r w:rsidRPr="009266DC">
        <w:rPr>
          <w:b/>
        </w:rPr>
        <w:t>обязательно известить</w:t>
      </w:r>
      <w:r w:rsidRPr="009266DC">
        <w:t xml:space="preserve"> </w:t>
      </w:r>
      <w:r w:rsidR="009266DC" w:rsidRPr="009266DC">
        <w:t>представителей службы технической поддержки ООО «БайТехСервис»</w:t>
      </w:r>
      <w:r w:rsidRPr="009266DC">
        <w:rPr>
          <w:b/>
        </w:rPr>
        <w:t xml:space="preserve"> по телефону </w:t>
      </w:r>
      <w:r w:rsidR="00611B5F" w:rsidRPr="009266DC">
        <w:rPr>
          <w:b/>
        </w:rPr>
        <w:t xml:space="preserve">(017) </w:t>
      </w:r>
      <w:r w:rsidR="009266DC" w:rsidRPr="009266DC">
        <w:rPr>
          <w:b/>
        </w:rPr>
        <w:t>219-84-42</w:t>
      </w:r>
      <w:r w:rsidRPr="009266DC">
        <w:rPr>
          <w:b/>
        </w:rPr>
        <w:t>.</w:t>
      </w:r>
      <w:r w:rsidR="00E42D45" w:rsidRPr="009266DC">
        <w:rPr>
          <w:b/>
        </w:rPr>
        <w:t xml:space="preserve">  </w:t>
      </w:r>
      <w:r w:rsidRPr="009266DC">
        <w:t xml:space="preserve">Если на карт-чеке печатается сообщение </w:t>
      </w:r>
      <w:r w:rsidRPr="009266DC">
        <w:rPr>
          <w:b/>
        </w:rPr>
        <w:t>«ОТКАЗ</w:t>
      </w:r>
      <w:r w:rsidR="003A3BD1" w:rsidRPr="009266DC">
        <w:rPr>
          <w:b/>
        </w:rPr>
        <w:t>АНО</w:t>
      </w:r>
      <w:r w:rsidRPr="009266DC">
        <w:rPr>
          <w:b/>
        </w:rPr>
        <w:t>»</w:t>
      </w:r>
      <w:r w:rsidRPr="009266DC">
        <w:t xml:space="preserve"> по каким-либо причинам, указанным в карт-чеке</w:t>
      </w:r>
      <w:r w:rsidRPr="0007011E">
        <w:t xml:space="preserve"> ниже вместе с цифровым кодом, действовать в соответствии с полученными рекомендациями</w:t>
      </w:r>
      <w:r w:rsidRPr="009266DC">
        <w:rPr>
          <w:sz w:val="20"/>
        </w:rPr>
        <w:t>.</w:t>
      </w:r>
    </w:p>
    <w:p w:rsidR="00EE26D0" w:rsidRPr="00C9243F" w:rsidRDefault="00EE26D0" w:rsidP="003A3BD1">
      <w:pPr>
        <w:pStyle w:val="2"/>
        <w:tabs>
          <w:tab w:val="left" w:pos="142"/>
          <w:tab w:val="left" w:pos="709"/>
          <w:tab w:val="left" w:pos="1418"/>
        </w:tabs>
        <w:spacing w:after="120"/>
        <w:jc w:val="both"/>
        <w:rPr>
          <w:b/>
          <w:sz w:val="28"/>
          <w:szCs w:val="28"/>
        </w:rPr>
      </w:pPr>
      <w:r w:rsidRPr="00C9243F">
        <w:rPr>
          <w:b/>
          <w:sz w:val="28"/>
          <w:szCs w:val="28"/>
        </w:rPr>
        <w:t>Возможные причины отклонения операции:</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карточка просрочена;</w:t>
      </w:r>
    </w:p>
    <w:p w:rsidR="00EE26D0" w:rsidRPr="00CC252C" w:rsidRDefault="00EE26D0" w:rsidP="0069394B">
      <w:pPr>
        <w:numPr>
          <w:ilvl w:val="0"/>
          <w:numId w:val="7"/>
        </w:numPr>
        <w:tabs>
          <w:tab w:val="left" w:pos="142"/>
          <w:tab w:val="left" w:pos="709"/>
          <w:tab w:val="left" w:pos="1418"/>
        </w:tabs>
        <w:ind w:left="777" w:hanging="357"/>
        <w:jc w:val="both"/>
      </w:pPr>
      <w:r w:rsidRPr="00CC252C">
        <w:t>недостаточно средств;</w:t>
      </w:r>
    </w:p>
    <w:p w:rsidR="00EE26D0" w:rsidRPr="00CC252C" w:rsidRDefault="00EE26D0" w:rsidP="0069394B">
      <w:pPr>
        <w:numPr>
          <w:ilvl w:val="0"/>
          <w:numId w:val="7"/>
        </w:numPr>
        <w:tabs>
          <w:tab w:val="left" w:pos="142"/>
          <w:tab w:val="left" w:pos="709"/>
          <w:tab w:val="left" w:pos="1418"/>
        </w:tabs>
        <w:ind w:left="777" w:hanging="357"/>
        <w:jc w:val="both"/>
      </w:pPr>
      <w:r w:rsidRPr="00CC252C">
        <w:t>эмитент недоступен;</w:t>
      </w:r>
    </w:p>
    <w:p w:rsidR="00EE26D0" w:rsidRPr="00CC252C" w:rsidRDefault="00EE26D0" w:rsidP="0069394B">
      <w:pPr>
        <w:numPr>
          <w:ilvl w:val="0"/>
          <w:numId w:val="7"/>
        </w:numPr>
        <w:tabs>
          <w:tab w:val="left" w:pos="142"/>
          <w:tab w:val="left" w:pos="709"/>
          <w:tab w:val="left" w:pos="1418"/>
        </w:tabs>
        <w:ind w:left="777" w:hanging="357"/>
        <w:jc w:val="both"/>
      </w:pPr>
      <w:r w:rsidRPr="00CC252C">
        <w:t>связывайтесь с эмитентом;</w:t>
      </w:r>
    </w:p>
    <w:p w:rsidR="00EE26D0" w:rsidRPr="00CC252C" w:rsidRDefault="00EE26D0" w:rsidP="0069394B">
      <w:pPr>
        <w:numPr>
          <w:ilvl w:val="0"/>
          <w:numId w:val="7"/>
        </w:numPr>
        <w:tabs>
          <w:tab w:val="left" w:pos="142"/>
          <w:tab w:val="left" w:pos="709"/>
          <w:tab w:val="left" w:pos="1418"/>
        </w:tabs>
        <w:ind w:left="777" w:hanging="357"/>
        <w:jc w:val="both"/>
      </w:pPr>
      <w:r w:rsidRPr="00CC252C">
        <w:t>сослаться на эмитента;</w:t>
      </w:r>
    </w:p>
    <w:p w:rsidR="00EE26D0" w:rsidRPr="00CC252C" w:rsidRDefault="00EE26D0" w:rsidP="0069394B">
      <w:pPr>
        <w:numPr>
          <w:ilvl w:val="0"/>
          <w:numId w:val="7"/>
        </w:numPr>
        <w:tabs>
          <w:tab w:val="left" w:pos="142"/>
          <w:tab w:val="left" w:pos="709"/>
          <w:tab w:val="left" w:pos="1418"/>
        </w:tabs>
        <w:ind w:left="777" w:hanging="357"/>
        <w:jc w:val="both"/>
      </w:pPr>
      <w:r w:rsidRPr="00CC252C">
        <w:t>транзакция запрещена для клиента;</w:t>
      </w:r>
    </w:p>
    <w:p w:rsidR="00EE26D0" w:rsidRPr="00CC252C" w:rsidRDefault="00EE26D0" w:rsidP="0069394B">
      <w:pPr>
        <w:numPr>
          <w:ilvl w:val="0"/>
          <w:numId w:val="7"/>
        </w:numPr>
        <w:tabs>
          <w:tab w:val="left" w:pos="142"/>
          <w:tab w:val="left" w:pos="709"/>
          <w:tab w:val="left" w:pos="1418"/>
        </w:tabs>
        <w:ind w:left="777" w:hanging="357"/>
        <w:jc w:val="both"/>
      </w:pPr>
      <w:r w:rsidRPr="00CC252C">
        <w:t>недействующий эмитент;</w:t>
      </w:r>
    </w:p>
    <w:p w:rsidR="00EE26D0" w:rsidRPr="00CC252C" w:rsidRDefault="00EE26D0" w:rsidP="0069394B">
      <w:pPr>
        <w:numPr>
          <w:ilvl w:val="0"/>
          <w:numId w:val="7"/>
        </w:numPr>
        <w:tabs>
          <w:tab w:val="left" w:pos="142"/>
          <w:tab w:val="left" w:pos="709"/>
          <w:tab w:val="left" w:pos="1418"/>
        </w:tabs>
        <w:ind w:left="777" w:hanging="357"/>
        <w:jc w:val="both"/>
      </w:pPr>
      <w:r w:rsidRPr="00CC252C">
        <w:t>неисправность в системе</w:t>
      </w:r>
    </w:p>
    <w:p w:rsidR="00EE26D0" w:rsidRPr="00CC252C" w:rsidRDefault="00EE26D0" w:rsidP="0069394B">
      <w:pPr>
        <w:numPr>
          <w:ilvl w:val="0"/>
          <w:numId w:val="7"/>
        </w:numPr>
        <w:tabs>
          <w:tab w:val="left" w:pos="142"/>
          <w:tab w:val="left" w:pos="709"/>
          <w:tab w:val="left" w:pos="1418"/>
        </w:tabs>
        <w:ind w:left="777" w:hanging="357"/>
        <w:jc w:val="both"/>
      </w:pPr>
      <w:r w:rsidRPr="00CC252C">
        <w:t>не оплачивать;</w:t>
      </w:r>
    </w:p>
    <w:p w:rsidR="00EE26D0" w:rsidRPr="00CC252C" w:rsidRDefault="00EE26D0" w:rsidP="0069394B">
      <w:pPr>
        <w:numPr>
          <w:ilvl w:val="0"/>
          <w:numId w:val="7"/>
        </w:numPr>
        <w:tabs>
          <w:tab w:val="left" w:pos="142"/>
          <w:tab w:val="left" w:pos="709"/>
          <w:tab w:val="left" w:pos="1418"/>
        </w:tabs>
        <w:ind w:left="777" w:hanging="357"/>
        <w:jc w:val="both"/>
      </w:pPr>
      <w:r w:rsidRPr="00CC252C">
        <w:t>утерянная карточка;</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карточку изъять;</w:t>
      </w:r>
    </w:p>
    <w:p w:rsidR="00EE26D0" w:rsidRPr="00CC252C" w:rsidRDefault="00EE26D0" w:rsidP="0069394B">
      <w:pPr>
        <w:numPr>
          <w:ilvl w:val="0"/>
          <w:numId w:val="7"/>
        </w:numPr>
        <w:tabs>
          <w:tab w:val="left" w:pos="142"/>
          <w:tab w:val="left" w:pos="709"/>
          <w:tab w:val="left" w:pos="1418"/>
        </w:tabs>
        <w:spacing w:after="120"/>
        <w:ind w:left="777" w:hanging="357"/>
        <w:jc w:val="both"/>
      </w:pPr>
      <w:r w:rsidRPr="00CC252C">
        <w:t>звоните в сервис;</w:t>
      </w:r>
    </w:p>
    <w:p w:rsidR="00EE26D0" w:rsidRPr="00CC252C" w:rsidRDefault="001221E3" w:rsidP="003A3BD1">
      <w:pPr>
        <w:numPr>
          <w:ilvl w:val="0"/>
          <w:numId w:val="6"/>
        </w:numPr>
        <w:tabs>
          <w:tab w:val="clear" w:pos="720"/>
          <w:tab w:val="left" w:pos="360"/>
        </w:tabs>
        <w:spacing w:after="120"/>
        <w:ind w:left="360"/>
        <w:jc w:val="both"/>
      </w:pPr>
      <w:r w:rsidRPr="00370A97">
        <w:rPr>
          <w:color w:val="000000"/>
        </w:rPr>
        <w:t>Если при проведении операции «ОПЛАТА» с использованием карточек VISA, MasterCard,  Maestro, БЕЛКАРТ получено сообщение «ОТКАЗАНО», и в причинах указано:</w:t>
      </w:r>
      <w:bookmarkStart w:id="0" w:name="_GoBack"/>
      <w:bookmarkEnd w:id="0"/>
    </w:p>
    <w:p w:rsidR="00611B5F" w:rsidRDefault="00611B5F" w:rsidP="003A3BD1">
      <w:pPr>
        <w:pStyle w:val="7"/>
        <w:spacing w:after="120"/>
        <w:ind w:left="900"/>
        <w:jc w:val="both"/>
        <w:rPr>
          <w:b/>
        </w:rPr>
      </w:pPr>
      <w:r w:rsidRPr="0007011E">
        <w:rPr>
          <w:b/>
        </w:rPr>
        <w:t>КОД 04  «КАРТУ НЕ ОТДАВАТЬ»</w:t>
      </w:r>
    </w:p>
    <w:p w:rsidR="00611B5F" w:rsidRDefault="00611B5F" w:rsidP="003A3BD1">
      <w:pPr>
        <w:pStyle w:val="7"/>
        <w:spacing w:after="120"/>
        <w:ind w:left="900"/>
        <w:jc w:val="both"/>
        <w:rPr>
          <w:b/>
          <w:szCs w:val="24"/>
        </w:rPr>
      </w:pPr>
      <w:r w:rsidRPr="0007011E">
        <w:rPr>
          <w:b/>
          <w:szCs w:val="24"/>
        </w:rPr>
        <w:t>КОД 07 «СПЕЦИАЛЬНОЕ УСЛОВИЕ»</w:t>
      </w:r>
    </w:p>
    <w:p w:rsidR="0007011E" w:rsidRDefault="00EE26D0" w:rsidP="003A3BD1">
      <w:pPr>
        <w:pStyle w:val="7"/>
        <w:spacing w:after="120"/>
        <w:ind w:left="900"/>
        <w:jc w:val="both"/>
        <w:rPr>
          <w:b/>
          <w:szCs w:val="24"/>
        </w:rPr>
      </w:pPr>
      <w:r w:rsidRPr="0007011E">
        <w:rPr>
          <w:b/>
          <w:szCs w:val="24"/>
        </w:rPr>
        <w:t>КОД 41 «УТЕРЯННАЯ КАРТОЧКА»</w:t>
      </w:r>
    </w:p>
    <w:p w:rsidR="00611B5F" w:rsidRPr="0007011E" w:rsidRDefault="00611B5F" w:rsidP="003A3BD1">
      <w:pPr>
        <w:spacing w:after="120"/>
        <w:ind w:left="900"/>
        <w:jc w:val="both"/>
        <w:rPr>
          <w:b/>
        </w:rPr>
      </w:pPr>
      <w:r w:rsidRPr="0007011E">
        <w:rPr>
          <w:b/>
        </w:rPr>
        <w:t>КОД 43  «УКРАДЕННАЯ КАРТОЧКА»</w:t>
      </w:r>
    </w:p>
    <w:p w:rsidR="00EE26D0" w:rsidRPr="0038717B" w:rsidRDefault="001221E3" w:rsidP="00BD5906">
      <w:pPr>
        <w:pStyle w:val="7"/>
        <w:jc w:val="both"/>
      </w:pPr>
      <w:r>
        <w:rPr>
          <w:color w:val="000000"/>
        </w:rPr>
        <w:t>то по возможности сотруднику ОТС необходимо карточку изъять и направить ее в Банк по адресу: г. Минск, ул. В. Хоружей, 31а.</w:t>
      </w:r>
    </w:p>
    <w:p w:rsidR="00803090" w:rsidRDefault="00803090" w:rsidP="00803090">
      <w:pPr>
        <w:spacing w:before="120" w:after="120"/>
      </w:pPr>
      <w:r>
        <w:t>5. Если на экране появилась надпись «</w:t>
      </w:r>
      <w:r>
        <w:rPr>
          <w:b/>
        </w:rPr>
        <w:t>ИНИЦИАЛИЗИРУЙТЕ</w:t>
      </w:r>
      <w:r>
        <w:t>», сделайте следующее: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7891"/>
      </w:tblGrid>
      <w:tr w:rsidR="00803090" w:rsidTr="00803090">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803090" w:rsidRDefault="00803090">
            <w:pPr>
              <w:spacing w:before="120" w:after="120"/>
              <w:jc w:val="center"/>
            </w:pPr>
            <w:r w:rsidRPr="00803090">
              <w:rPr>
                <w:noProof/>
              </w:rPr>
              <w:drawing>
                <wp:inline distT="0" distB="0" distL="0" distR="0">
                  <wp:extent cx="1405713" cy="1442007"/>
                  <wp:effectExtent l="19050" t="0" r="3987" b="0"/>
                  <wp:docPr id="12" name="Рисунок 390" descr="C:\Users\grigorev_a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grigorev_aa\AppData\Local\Microsoft\Windows\Temporary Internet Files\Content.Word\1.jpg"/>
                          <pic:cNvPicPr>
                            <a:picLocks noChangeAspect="1" noChangeArrowheads="1"/>
                          </pic:cNvPicPr>
                        </pic:nvPicPr>
                        <pic:blipFill>
                          <a:blip r:embed="rId91" cstate="print"/>
                          <a:srcRect/>
                          <a:stretch>
                            <a:fillRect/>
                          </a:stretch>
                        </pic:blipFill>
                        <pic:spPr bwMode="auto">
                          <a:xfrm>
                            <a:off x="0" y="0"/>
                            <a:ext cx="1403600" cy="1439839"/>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803090" w:rsidRDefault="00803090">
            <w:pPr>
              <w:spacing w:before="120"/>
              <w:jc w:val="both"/>
            </w:pPr>
            <w:r>
              <w:t>В режиме ожидания нажмите клавишу «*» на клавиатуре терминала.</w:t>
            </w:r>
          </w:p>
        </w:tc>
      </w:tr>
      <w:tr w:rsidR="00803090" w:rsidTr="00803090">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803090" w:rsidRDefault="00803090">
            <w:pPr>
              <w:spacing w:before="60" w:after="60"/>
              <w:jc w:val="center"/>
              <w:rPr>
                <w:noProof/>
              </w:rPr>
            </w:pPr>
            <w:r>
              <w:rPr>
                <w:noProof/>
              </w:rPr>
              <w:drawing>
                <wp:inline distT="0" distB="0" distL="0" distR="0">
                  <wp:extent cx="1466850" cy="1114425"/>
                  <wp:effectExtent l="19050" t="0" r="0" b="0"/>
                  <wp:docPr id="45" name="Рисунок 49" descr="SDC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SDC12315"/>
                          <pic:cNvPicPr>
                            <a:picLocks noChangeAspect="1" noChangeArrowheads="1"/>
                          </pic:cNvPicPr>
                        </pic:nvPicPr>
                        <pic:blipFill>
                          <a:blip r:embed="rId92" cstate="print"/>
                          <a:srcRect/>
                          <a:stretch>
                            <a:fillRect/>
                          </a:stretch>
                        </pic:blipFill>
                        <pic:spPr bwMode="auto">
                          <a:xfrm>
                            <a:off x="0" y="0"/>
                            <a:ext cx="1466850" cy="111442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803090" w:rsidRDefault="00803090">
            <w:pPr>
              <w:spacing w:before="120"/>
              <w:jc w:val="both"/>
            </w:pPr>
            <w:r>
              <w:t xml:space="preserve">Введите цифру «6», а затем клавишу </w:t>
            </w:r>
            <w:r>
              <w:object w:dxaOrig="900" w:dyaOrig="345">
                <v:shape id="_x0000_i1070" type="#_x0000_t75" style="width:31.5pt;height:11pt" o:ole="">
                  <v:imagedata r:id="rId19" o:title="" croptop="26404f" cropleft="13763f" cropright="5948f"/>
                </v:shape>
                <o:OLEObject Type="Embed" ProgID="PBrush" ShapeID="_x0000_i1070" DrawAspect="Content" ObjectID="_1593850059" r:id="rId93"/>
              </w:object>
            </w:r>
            <w:r>
              <w:t>.</w:t>
            </w:r>
          </w:p>
        </w:tc>
      </w:tr>
      <w:tr w:rsidR="00803090" w:rsidTr="00803090">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803090" w:rsidRDefault="00803090">
            <w:pPr>
              <w:spacing w:before="60" w:after="60"/>
              <w:jc w:val="center"/>
              <w:rPr>
                <w:noProof/>
              </w:rPr>
            </w:pPr>
            <w:r>
              <w:rPr>
                <w:noProof/>
              </w:rPr>
              <w:lastRenderedPageBreak/>
              <w:drawing>
                <wp:inline distT="0" distB="0" distL="0" distR="0">
                  <wp:extent cx="1466850" cy="1095375"/>
                  <wp:effectExtent l="19050" t="0" r="0" b="0"/>
                  <wp:docPr id="47" name="Рисунок 51" descr="SDC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SDC12313"/>
                          <pic:cNvPicPr>
                            <a:picLocks noChangeAspect="1" noChangeArrowheads="1"/>
                          </pic:cNvPicPr>
                        </pic:nvPicPr>
                        <pic:blipFill>
                          <a:blip r:embed="rId94" cstate="print"/>
                          <a:srcRect/>
                          <a:stretch>
                            <a:fillRect/>
                          </a:stretch>
                        </pic:blipFill>
                        <pic:spPr bwMode="auto">
                          <a:xfrm>
                            <a:off x="0" y="0"/>
                            <a:ext cx="1466850" cy="109537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803090" w:rsidRDefault="00803090">
            <w:pPr>
              <w:spacing w:before="120"/>
              <w:jc w:val="both"/>
            </w:pPr>
            <w:r>
              <w:t xml:space="preserve">Введите пароль «166831», а затем клавишу </w:t>
            </w:r>
            <w:r>
              <w:object w:dxaOrig="900" w:dyaOrig="345">
                <v:shape id="_x0000_i1071" type="#_x0000_t75" style="width:31.5pt;height:11pt" o:ole="">
                  <v:imagedata r:id="rId19" o:title="" croptop="26404f" cropleft="13763f" cropright="5948f"/>
                </v:shape>
                <o:OLEObject Type="Embed" ProgID="PBrush" ShapeID="_x0000_i1071" DrawAspect="Content" ObjectID="_1593850060" r:id="rId95"/>
              </w:object>
            </w:r>
            <w:r>
              <w:t>.</w:t>
            </w:r>
          </w:p>
        </w:tc>
      </w:tr>
      <w:tr w:rsidR="00803090" w:rsidTr="00803090">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803090" w:rsidRDefault="00803090">
            <w:pPr>
              <w:spacing w:before="60" w:after="60"/>
              <w:jc w:val="center"/>
              <w:rPr>
                <w:noProof/>
              </w:rPr>
            </w:pPr>
            <w:r>
              <w:rPr>
                <w:noProof/>
              </w:rPr>
              <w:drawing>
                <wp:inline distT="0" distB="0" distL="0" distR="0">
                  <wp:extent cx="1409700" cy="1057275"/>
                  <wp:effectExtent l="19050" t="0" r="0" b="0"/>
                  <wp:docPr id="49" name="Рисунок 241" descr="SDC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SDC12314"/>
                          <pic:cNvPicPr>
                            <a:picLocks noChangeAspect="1" noChangeArrowheads="1"/>
                          </pic:cNvPicPr>
                        </pic:nvPicPr>
                        <pic:blipFill>
                          <a:blip r:embed="rId96"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803090" w:rsidRDefault="00803090">
            <w:pPr>
              <w:spacing w:before="120"/>
              <w:jc w:val="both"/>
            </w:pPr>
            <w:r>
              <w:t xml:space="preserve">Нажмите клавишу </w:t>
            </w:r>
            <w:r>
              <w:object w:dxaOrig="900" w:dyaOrig="345">
                <v:shape id="_x0000_i1072" type="#_x0000_t75" style="width:31.5pt;height:11pt" o:ole="">
                  <v:imagedata r:id="rId19" o:title="" croptop="26404f" cropleft="13763f" cropright="5948f"/>
                </v:shape>
                <o:OLEObject Type="Embed" ProgID="PBrush" ShapeID="_x0000_i1072" DrawAspect="Content" ObjectID="_1593850061" r:id="rId97"/>
              </w:object>
            </w:r>
            <w:r>
              <w:t>.</w:t>
            </w:r>
          </w:p>
        </w:tc>
      </w:tr>
      <w:tr w:rsidR="00803090" w:rsidTr="00803090">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803090" w:rsidRDefault="00803090">
            <w:pPr>
              <w:spacing w:before="60" w:after="60"/>
              <w:jc w:val="center"/>
              <w:rPr>
                <w:noProof/>
              </w:rPr>
            </w:pPr>
            <w:r>
              <w:rPr>
                <w:noProof/>
              </w:rPr>
              <w:drawing>
                <wp:inline distT="0" distB="0" distL="0" distR="0">
                  <wp:extent cx="1438275" cy="1104900"/>
                  <wp:effectExtent l="19050" t="0" r="9525" b="0"/>
                  <wp:docPr id="51" name="Рисунок 54" descr="SDC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SDC12309"/>
                          <pic:cNvPicPr>
                            <a:picLocks noChangeAspect="1" noChangeArrowheads="1"/>
                          </pic:cNvPicPr>
                        </pic:nvPicPr>
                        <pic:blipFill>
                          <a:blip r:embed="rId98" cstate="print"/>
                          <a:srcRect/>
                          <a:stretch>
                            <a:fillRect/>
                          </a:stretch>
                        </pic:blipFill>
                        <pic:spPr bwMode="auto">
                          <a:xfrm>
                            <a:off x="0" y="0"/>
                            <a:ext cx="1438275" cy="1104900"/>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803090" w:rsidRDefault="00803090">
            <w:pPr>
              <w:spacing w:before="120"/>
              <w:jc w:val="both"/>
            </w:pPr>
            <w:r>
              <w:t xml:space="preserve">Терминал начнёт обновлять свою конфигурацию, на экране появится надпись «ОБРАБОТКА ЗАПРОСА». </w:t>
            </w:r>
          </w:p>
        </w:tc>
      </w:tr>
      <w:tr w:rsidR="00803090" w:rsidTr="00803090">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803090" w:rsidRDefault="00803090">
            <w:pPr>
              <w:spacing w:before="60" w:after="60"/>
              <w:jc w:val="center"/>
              <w:rPr>
                <w:noProof/>
              </w:rPr>
            </w:pPr>
            <w:r>
              <w:rPr>
                <w:noProof/>
              </w:rPr>
              <w:drawing>
                <wp:inline distT="0" distB="0" distL="0" distR="0">
                  <wp:extent cx="1466850" cy="1104900"/>
                  <wp:effectExtent l="19050" t="0" r="0" b="0"/>
                  <wp:docPr id="8" name="Рисунок 55" descr="SDC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SDC12310"/>
                          <pic:cNvPicPr>
                            <a:picLocks noChangeAspect="1" noChangeArrowheads="1"/>
                          </pic:cNvPicPr>
                        </pic:nvPicPr>
                        <pic:blipFill>
                          <a:blip r:embed="rId99" cstate="print"/>
                          <a:srcRect/>
                          <a:stretch>
                            <a:fillRect/>
                          </a:stretch>
                        </pic:blipFill>
                        <pic:spPr bwMode="auto">
                          <a:xfrm>
                            <a:off x="0" y="0"/>
                            <a:ext cx="1466850" cy="1104900"/>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803090" w:rsidRDefault="00803090">
            <w:pPr>
              <w:spacing w:before="120"/>
              <w:jc w:val="both"/>
            </w:pPr>
            <w:r>
              <w:t>После успешного обновления на экране появится надпись «ОПЕРАЦИЯ ЗАВЕРШЕНА».</w:t>
            </w:r>
          </w:p>
        </w:tc>
      </w:tr>
    </w:tbl>
    <w:p w:rsidR="00C4597D" w:rsidRPr="0038717B" w:rsidRDefault="00C4597D" w:rsidP="00C4597D"/>
    <w:p w:rsidR="00C4597D" w:rsidRDefault="00BD5906" w:rsidP="00C4597D">
      <w:pPr>
        <w:jc w:val="center"/>
        <w:rPr>
          <w:b/>
          <w:sz w:val="28"/>
          <w:szCs w:val="28"/>
        </w:rPr>
      </w:pPr>
      <w:r w:rsidRPr="009266DC">
        <w:rPr>
          <w:b/>
          <w:sz w:val="28"/>
          <w:szCs w:val="28"/>
        </w:rPr>
        <w:t>11.  ТЕХНИЧЕСКОЕ ОБСЛУЖИВАНИЕ ТЕРМИНАЛЬНОГО ОБОРУДОВАНИЯ</w:t>
      </w:r>
    </w:p>
    <w:p w:rsidR="00BD5906" w:rsidRPr="009266DC" w:rsidRDefault="00BD5906" w:rsidP="00C4597D">
      <w:pPr>
        <w:jc w:val="center"/>
        <w:rPr>
          <w:b/>
          <w:sz w:val="32"/>
          <w:szCs w:val="32"/>
        </w:rPr>
      </w:pPr>
    </w:p>
    <w:p w:rsidR="00C4597D" w:rsidRPr="009266DC" w:rsidRDefault="00C4597D" w:rsidP="00BD5906">
      <w:pPr>
        <w:tabs>
          <w:tab w:val="left" w:pos="142"/>
          <w:tab w:val="left" w:pos="851"/>
        </w:tabs>
        <w:autoSpaceDE w:val="0"/>
        <w:autoSpaceDN w:val="0"/>
        <w:adjustRightInd w:val="0"/>
        <w:jc w:val="both"/>
      </w:pPr>
      <w:r w:rsidRPr="009266DC">
        <w:t>При проведении технического обслуживания терминального оборудования ОТС должна соблюдать следующие требования:</w:t>
      </w:r>
    </w:p>
    <w:p w:rsidR="00C4597D" w:rsidRPr="009266DC" w:rsidRDefault="00C4597D" w:rsidP="00C4597D">
      <w:pPr>
        <w:tabs>
          <w:tab w:val="left" w:pos="142"/>
          <w:tab w:val="left" w:pos="851"/>
        </w:tabs>
        <w:autoSpaceDE w:val="0"/>
        <w:autoSpaceDN w:val="0"/>
        <w:adjustRightInd w:val="0"/>
        <w:ind w:hanging="1"/>
        <w:jc w:val="both"/>
      </w:pPr>
      <w:r w:rsidRPr="009266DC">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C4597D" w:rsidRPr="009266DC" w:rsidRDefault="00C4597D" w:rsidP="00C4597D">
      <w:pPr>
        <w:tabs>
          <w:tab w:val="left" w:pos="142"/>
          <w:tab w:val="left" w:pos="851"/>
        </w:tabs>
        <w:autoSpaceDE w:val="0"/>
        <w:autoSpaceDN w:val="0"/>
        <w:adjustRightInd w:val="0"/>
        <w:ind w:hanging="1"/>
        <w:jc w:val="both"/>
      </w:pPr>
      <w:r w:rsidRPr="009266DC">
        <w:t xml:space="preserve">• </w:t>
      </w:r>
      <w:r w:rsidR="0056221D" w:rsidRPr="009266DC">
        <w:t xml:space="preserve">не позволять </w:t>
      </w:r>
      <w:r w:rsidRPr="009266DC">
        <w:t xml:space="preserve">устанавливать, заменять и возвращать терминальное оборудование без такой проверки; </w:t>
      </w:r>
    </w:p>
    <w:p w:rsidR="00C4597D" w:rsidRPr="009266DC" w:rsidRDefault="00C4597D" w:rsidP="00C4597D">
      <w:pPr>
        <w:tabs>
          <w:tab w:val="left" w:pos="142"/>
          <w:tab w:val="left" w:pos="851"/>
        </w:tabs>
        <w:autoSpaceDE w:val="0"/>
        <w:autoSpaceDN w:val="0"/>
        <w:adjustRightInd w:val="0"/>
        <w:ind w:hanging="1"/>
        <w:jc w:val="both"/>
      </w:pPr>
      <w:r w:rsidRPr="009266DC">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C4597D" w:rsidRPr="00C4597D" w:rsidRDefault="00C4597D" w:rsidP="00C4597D">
      <w:r w:rsidRPr="009266DC">
        <w:t xml:space="preserve">• ОТС должна сообщать в банк о признаках взлома или подмены терминального оборудования по телефону (017) </w:t>
      </w:r>
      <w:r w:rsidR="009266DC" w:rsidRPr="009266DC">
        <w:t>219-84-42 или 8017 289-91-87</w:t>
      </w:r>
      <w:r w:rsidRPr="009266DC">
        <w:t>.</w:t>
      </w:r>
      <w:r w:rsidR="0056221D" w:rsidRPr="009266DC">
        <w:t xml:space="preserve"> </w:t>
      </w:r>
    </w:p>
    <w:sectPr w:rsidR="00C4597D" w:rsidRPr="00C4597D" w:rsidSect="008043AF">
      <w:footerReference w:type="default" r:id="rId100"/>
      <w:pgSz w:w="11906" w:h="16838" w:code="9"/>
      <w:pgMar w:top="567" w:right="567" w:bottom="567" w:left="567" w:header="709" w:footer="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351" w:rsidRDefault="005B7351">
      <w:r>
        <w:separator/>
      </w:r>
    </w:p>
  </w:endnote>
  <w:endnote w:type="continuationSeparator" w:id="0">
    <w:p w:rsidR="005B7351" w:rsidRDefault="005B7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cord Alternate">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6517"/>
      <w:docPartObj>
        <w:docPartGallery w:val="Page Numbers (Bottom of Page)"/>
        <w:docPartUnique/>
      </w:docPartObj>
    </w:sdtPr>
    <w:sdtEndPr/>
    <w:sdtContent>
      <w:p w:rsidR="00B47FEB" w:rsidRPr="008043AF" w:rsidRDefault="001221E3" w:rsidP="008043AF">
        <w:pPr>
          <w:pStyle w:val="a5"/>
          <w:jc w:val="center"/>
        </w:pPr>
        <w:r>
          <w:fldChar w:fldCharType="begin"/>
        </w:r>
        <w:r>
          <w:instrText xml:space="preserve"> PAGE   \* MERGEFORMAT </w:instrText>
        </w:r>
        <w:r>
          <w:fldChar w:fldCharType="separate"/>
        </w:r>
        <w:r>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351" w:rsidRDefault="005B7351">
      <w:r>
        <w:separator/>
      </w:r>
    </w:p>
  </w:footnote>
  <w:footnote w:type="continuationSeparator" w:id="0">
    <w:p w:rsidR="005B7351" w:rsidRDefault="005B73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5pt;height:11.5pt" o:bullet="t">
        <v:imagedata r:id="rId1" o:title=""/>
      </v:shape>
    </w:pict>
  </w:numPicBullet>
  <w:numPicBullet w:numPicBulletId="1">
    <w:pict>
      <v:shape id="_x0000_i1037" type="#_x0000_t75" style="width:25pt;height:11.5pt" o:bullet="t">
        <v:imagedata r:id="rId2" o:title=""/>
      </v:shape>
    </w:pict>
  </w:numPicBullet>
  <w:numPicBullet w:numPicBulletId="2">
    <w:pict>
      <v:shape id="_x0000_i1038" type="#_x0000_t75" style="width:27pt;height:12pt" o:bullet="t">
        <v:imagedata r:id="rId3" o:title=""/>
      </v:shape>
    </w:pict>
  </w:numPicBullet>
  <w:numPicBullet w:numPicBulletId="3">
    <w:pict>
      <v:shape id="_x0000_i1039" type="#_x0000_t75" style="width:25.5pt;height:10.5pt" o:bullet="t">
        <v:imagedata r:id="rId4" o:title=""/>
      </v:shape>
    </w:pict>
  </w:numPicBullet>
  <w:numPicBullet w:numPicBulletId="4">
    <w:pict>
      <v:shape id="_x0000_i1040" type="#_x0000_t75" style="width:27pt;height:12pt" o:bullet="t">
        <v:imagedata r:id="rId5" o:title=""/>
      </v:shape>
    </w:pict>
  </w:numPicBullet>
  <w:abstractNum w:abstractNumId="0" w15:restartNumberingAfterBreak="0">
    <w:nsid w:val="05000663"/>
    <w:multiLevelType w:val="multilevel"/>
    <w:tmpl w:val="B166315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7C66BD"/>
    <w:multiLevelType w:val="hybridMultilevel"/>
    <w:tmpl w:val="4B5EA2D8"/>
    <w:lvl w:ilvl="0" w:tplc="B2A4D960">
      <w:start w:val="1"/>
      <w:numFmt w:val="bullet"/>
      <w:lvlText w:val=""/>
      <w:lvlPicBulletId w:val="1"/>
      <w:lvlJc w:val="left"/>
      <w:pPr>
        <w:tabs>
          <w:tab w:val="num" w:pos="720"/>
        </w:tabs>
        <w:ind w:left="720" w:hanging="360"/>
      </w:pPr>
      <w:rPr>
        <w:rFonts w:ascii="Symbol" w:hAnsi="Symbol" w:hint="default"/>
      </w:rPr>
    </w:lvl>
    <w:lvl w:ilvl="1" w:tplc="C29671D2" w:tentative="1">
      <w:start w:val="1"/>
      <w:numFmt w:val="bullet"/>
      <w:lvlText w:val=""/>
      <w:lvlJc w:val="left"/>
      <w:pPr>
        <w:tabs>
          <w:tab w:val="num" w:pos="1440"/>
        </w:tabs>
        <w:ind w:left="1440" w:hanging="360"/>
      </w:pPr>
      <w:rPr>
        <w:rFonts w:ascii="Symbol" w:hAnsi="Symbol" w:hint="default"/>
      </w:rPr>
    </w:lvl>
    <w:lvl w:ilvl="2" w:tplc="E9F05220" w:tentative="1">
      <w:start w:val="1"/>
      <w:numFmt w:val="bullet"/>
      <w:lvlText w:val=""/>
      <w:lvlJc w:val="left"/>
      <w:pPr>
        <w:tabs>
          <w:tab w:val="num" w:pos="2160"/>
        </w:tabs>
        <w:ind w:left="2160" w:hanging="360"/>
      </w:pPr>
      <w:rPr>
        <w:rFonts w:ascii="Symbol" w:hAnsi="Symbol" w:hint="default"/>
      </w:rPr>
    </w:lvl>
    <w:lvl w:ilvl="3" w:tplc="0F64C28C" w:tentative="1">
      <w:start w:val="1"/>
      <w:numFmt w:val="bullet"/>
      <w:lvlText w:val=""/>
      <w:lvlJc w:val="left"/>
      <w:pPr>
        <w:tabs>
          <w:tab w:val="num" w:pos="2880"/>
        </w:tabs>
        <w:ind w:left="2880" w:hanging="360"/>
      </w:pPr>
      <w:rPr>
        <w:rFonts w:ascii="Symbol" w:hAnsi="Symbol" w:hint="default"/>
      </w:rPr>
    </w:lvl>
    <w:lvl w:ilvl="4" w:tplc="137A8070" w:tentative="1">
      <w:start w:val="1"/>
      <w:numFmt w:val="bullet"/>
      <w:lvlText w:val=""/>
      <w:lvlJc w:val="left"/>
      <w:pPr>
        <w:tabs>
          <w:tab w:val="num" w:pos="3600"/>
        </w:tabs>
        <w:ind w:left="3600" w:hanging="360"/>
      </w:pPr>
      <w:rPr>
        <w:rFonts w:ascii="Symbol" w:hAnsi="Symbol" w:hint="default"/>
      </w:rPr>
    </w:lvl>
    <w:lvl w:ilvl="5" w:tplc="AFDC3F00" w:tentative="1">
      <w:start w:val="1"/>
      <w:numFmt w:val="bullet"/>
      <w:lvlText w:val=""/>
      <w:lvlJc w:val="left"/>
      <w:pPr>
        <w:tabs>
          <w:tab w:val="num" w:pos="4320"/>
        </w:tabs>
        <w:ind w:left="4320" w:hanging="360"/>
      </w:pPr>
      <w:rPr>
        <w:rFonts w:ascii="Symbol" w:hAnsi="Symbol" w:hint="default"/>
      </w:rPr>
    </w:lvl>
    <w:lvl w:ilvl="6" w:tplc="437AF10A" w:tentative="1">
      <w:start w:val="1"/>
      <w:numFmt w:val="bullet"/>
      <w:lvlText w:val=""/>
      <w:lvlJc w:val="left"/>
      <w:pPr>
        <w:tabs>
          <w:tab w:val="num" w:pos="5040"/>
        </w:tabs>
        <w:ind w:left="5040" w:hanging="360"/>
      </w:pPr>
      <w:rPr>
        <w:rFonts w:ascii="Symbol" w:hAnsi="Symbol" w:hint="default"/>
      </w:rPr>
    </w:lvl>
    <w:lvl w:ilvl="7" w:tplc="C49AEB34" w:tentative="1">
      <w:start w:val="1"/>
      <w:numFmt w:val="bullet"/>
      <w:lvlText w:val=""/>
      <w:lvlJc w:val="left"/>
      <w:pPr>
        <w:tabs>
          <w:tab w:val="num" w:pos="5760"/>
        </w:tabs>
        <w:ind w:left="5760" w:hanging="360"/>
      </w:pPr>
      <w:rPr>
        <w:rFonts w:ascii="Symbol" w:hAnsi="Symbol" w:hint="default"/>
      </w:rPr>
    </w:lvl>
    <w:lvl w:ilvl="8" w:tplc="BB14A75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4065A56"/>
    <w:multiLevelType w:val="hybridMultilevel"/>
    <w:tmpl w:val="D2522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D3EB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21005"/>
    <w:multiLevelType w:val="hybridMultilevel"/>
    <w:tmpl w:val="656A1256"/>
    <w:lvl w:ilvl="0" w:tplc="DF1E0302">
      <w:start w:val="1"/>
      <w:numFmt w:val="bullet"/>
      <w:lvlText w:val=""/>
      <w:lvlPicBulletId w:val="4"/>
      <w:lvlJc w:val="left"/>
      <w:pPr>
        <w:tabs>
          <w:tab w:val="num" w:pos="720"/>
        </w:tabs>
        <w:ind w:left="720" w:hanging="360"/>
      </w:pPr>
      <w:rPr>
        <w:rFonts w:ascii="Symbol" w:hAnsi="Symbol" w:hint="default"/>
      </w:rPr>
    </w:lvl>
    <w:lvl w:ilvl="1" w:tplc="E37EFC30" w:tentative="1">
      <w:start w:val="1"/>
      <w:numFmt w:val="bullet"/>
      <w:lvlText w:val=""/>
      <w:lvlJc w:val="left"/>
      <w:pPr>
        <w:tabs>
          <w:tab w:val="num" w:pos="1440"/>
        </w:tabs>
        <w:ind w:left="1440" w:hanging="360"/>
      </w:pPr>
      <w:rPr>
        <w:rFonts w:ascii="Symbol" w:hAnsi="Symbol" w:hint="default"/>
      </w:rPr>
    </w:lvl>
    <w:lvl w:ilvl="2" w:tplc="3FCA9380" w:tentative="1">
      <w:start w:val="1"/>
      <w:numFmt w:val="bullet"/>
      <w:lvlText w:val=""/>
      <w:lvlJc w:val="left"/>
      <w:pPr>
        <w:tabs>
          <w:tab w:val="num" w:pos="2160"/>
        </w:tabs>
        <w:ind w:left="2160" w:hanging="360"/>
      </w:pPr>
      <w:rPr>
        <w:rFonts w:ascii="Symbol" w:hAnsi="Symbol" w:hint="default"/>
      </w:rPr>
    </w:lvl>
    <w:lvl w:ilvl="3" w:tplc="3B50DB5C" w:tentative="1">
      <w:start w:val="1"/>
      <w:numFmt w:val="bullet"/>
      <w:lvlText w:val=""/>
      <w:lvlJc w:val="left"/>
      <w:pPr>
        <w:tabs>
          <w:tab w:val="num" w:pos="2880"/>
        </w:tabs>
        <w:ind w:left="2880" w:hanging="360"/>
      </w:pPr>
      <w:rPr>
        <w:rFonts w:ascii="Symbol" w:hAnsi="Symbol" w:hint="default"/>
      </w:rPr>
    </w:lvl>
    <w:lvl w:ilvl="4" w:tplc="EA2079E6" w:tentative="1">
      <w:start w:val="1"/>
      <w:numFmt w:val="bullet"/>
      <w:lvlText w:val=""/>
      <w:lvlJc w:val="left"/>
      <w:pPr>
        <w:tabs>
          <w:tab w:val="num" w:pos="3600"/>
        </w:tabs>
        <w:ind w:left="3600" w:hanging="360"/>
      </w:pPr>
      <w:rPr>
        <w:rFonts w:ascii="Symbol" w:hAnsi="Symbol" w:hint="default"/>
      </w:rPr>
    </w:lvl>
    <w:lvl w:ilvl="5" w:tplc="053C2A84" w:tentative="1">
      <w:start w:val="1"/>
      <w:numFmt w:val="bullet"/>
      <w:lvlText w:val=""/>
      <w:lvlJc w:val="left"/>
      <w:pPr>
        <w:tabs>
          <w:tab w:val="num" w:pos="4320"/>
        </w:tabs>
        <w:ind w:left="4320" w:hanging="360"/>
      </w:pPr>
      <w:rPr>
        <w:rFonts w:ascii="Symbol" w:hAnsi="Symbol" w:hint="default"/>
      </w:rPr>
    </w:lvl>
    <w:lvl w:ilvl="6" w:tplc="98DCDEAA" w:tentative="1">
      <w:start w:val="1"/>
      <w:numFmt w:val="bullet"/>
      <w:lvlText w:val=""/>
      <w:lvlJc w:val="left"/>
      <w:pPr>
        <w:tabs>
          <w:tab w:val="num" w:pos="5040"/>
        </w:tabs>
        <w:ind w:left="5040" w:hanging="360"/>
      </w:pPr>
      <w:rPr>
        <w:rFonts w:ascii="Symbol" w:hAnsi="Symbol" w:hint="default"/>
      </w:rPr>
    </w:lvl>
    <w:lvl w:ilvl="7" w:tplc="BD6C7E9A" w:tentative="1">
      <w:start w:val="1"/>
      <w:numFmt w:val="bullet"/>
      <w:lvlText w:val=""/>
      <w:lvlJc w:val="left"/>
      <w:pPr>
        <w:tabs>
          <w:tab w:val="num" w:pos="5760"/>
        </w:tabs>
        <w:ind w:left="5760" w:hanging="360"/>
      </w:pPr>
      <w:rPr>
        <w:rFonts w:ascii="Symbol" w:hAnsi="Symbol" w:hint="default"/>
      </w:rPr>
    </w:lvl>
    <w:lvl w:ilvl="8" w:tplc="568CB9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23004D"/>
    <w:multiLevelType w:val="hybridMultilevel"/>
    <w:tmpl w:val="3452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5626CD"/>
    <w:multiLevelType w:val="hybridMultilevel"/>
    <w:tmpl w:val="2136676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E97B41"/>
    <w:multiLevelType w:val="hybridMultilevel"/>
    <w:tmpl w:val="881AF816"/>
    <w:lvl w:ilvl="0" w:tplc="001EE686">
      <w:start w:val="1"/>
      <w:numFmt w:val="bullet"/>
      <w:lvlText w:val=""/>
      <w:lvlPicBulletId w:val="0"/>
      <w:lvlJc w:val="left"/>
      <w:pPr>
        <w:tabs>
          <w:tab w:val="num" w:pos="720"/>
        </w:tabs>
        <w:ind w:left="720" w:hanging="360"/>
      </w:pPr>
      <w:rPr>
        <w:rFonts w:ascii="Symbol" w:hAnsi="Symbol" w:hint="default"/>
      </w:rPr>
    </w:lvl>
    <w:lvl w:ilvl="1" w:tplc="40765A60" w:tentative="1">
      <w:start w:val="1"/>
      <w:numFmt w:val="bullet"/>
      <w:lvlText w:val=""/>
      <w:lvlJc w:val="left"/>
      <w:pPr>
        <w:tabs>
          <w:tab w:val="num" w:pos="1440"/>
        </w:tabs>
        <w:ind w:left="1440" w:hanging="360"/>
      </w:pPr>
      <w:rPr>
        <w:rFonts w:ascii="Symbol" w:hAnsi="Symbol" w:hint="default"/>
      </w:rPr>
    </w:lvl>
    <w:lvl w:ilvl="2" w:tplc="90826C52" w:tentative="1">
      <w:start w:val="1"/>
      <w:numFmt w:val="bullet"/>
      <w:lvlText w:val=""/>
      <w:lvlJc w:val="left"/>
      <w:pPr>
        <w:tabs>
          <w:tab w:val="num" w:pos="2160"/>
        </w:tabs>
        <w:ind w:left="2160" w:hanging="360"/>
      </w:pPr>
      <w:rPr>
        <w:rFonts w:ascii="Symbol" w:hAnsi="Symbol" w:hint="default"/>
      </w:rPr>
    </w:lvl>
    <w:lvl w:ilvl="3" w:tplc="F3525594" w:tentative="1">
      <w:start w:val="1"/>
      <w:numFmt w:val="bullet"/>
      <w:lvlText w:val=""/>
      <w:lvlJc w:val="left"/>
      <w:pPr>
        <w:tabs>
          <w:tab w:val="num" w:pos="2880"/>
        </w:tabs>
        <w:ind w:left="2880" w:hanging="360"/>
      </w:pPr>
      <w:rPr>
        <w:rFonts w:ascii="Symbol" w:hAnsi="Symbol" w:hint="default"/>
      </w:rPr>
    </w:lvl>
    <w:lvl w:ilvl="4" w:tplc="9894E106" w:tentative="1">
      <w:start w:val="1"/>
      <w:numFmt w:val="bullet"/>
      <w:lvlText w:val=""/>
      <w:lvlJc w:val="left"/>
      <w:pPr>
        <w:tabs>
          <w:tab w:val="num" w:pos="3600"/>
        </w:tabs>
        <w:ind w:left="3600" w:hanging="360"/>
      </w:pPr>
      <w:rPr>
        <w:rFonts w:ascii="Symbol" w:hAnsi="Symbol" w:hint="default"/>
      </w:rPr>
    </w:lvl>
    <w:lvl w:ilvl="5" w:tplc="3A80B33A" w:tentative="1">
      <w:start w:val="1"/>
      <w:numFmt w:val="bullet"/>
      <w:lvlText w:val=""/>
      <w:lvlJc w:val="left"/>
      <w:pPr>
        <w:tabs>
          <w:tab w:val="num" w:pos="4320"/>
        </w:tabs>
        <w:ind w:left="4320" w:hanging="360"/>
      </w:pPr>
      <w:rPr>
        <w:rFonts w:ascii="Symbol" w:hAnsi="Symbol" w:hint="default"/>
      </w:rPr>
    </w:lvl>
    <w:lvl w:ilvl="6" w:tplc="38185E88" w:tentative="1">
      <w:start w:val="1"/>
      <w:numFmt w:val="bullet"/>
      <w:lvlText w:val=""/>
      <w:lvlJc w:val="left"/>
      <w:pPr>
        <w:tabs>
          <w:tab w:val="num" w:pos="5040"/>
        </w:tabs>
        <w:ind w:left="5040" w:hanging="360"/>
      </w:pPr>
      <w:rPr>
        <w:rFonts w:ascii="Symbol" w:hAnsi="Symbol" w:hint="default"/>
      </w:rPr>
    </w:lvl>
    <w:lvl w:ilvl="7" w:tplc="133090BA" w:tentative="1">
      <w:start w:val="1"/>
      <w:numFmt w:val="bullet"/>
      <w:lvlText w:val=""/>
      <w:lvlJc w:val="left"/>
      <w:pPr>
        <w:tabs>
          <w:tab w:val="num" w:pos="5760"/>
        </w:tabs>
        <w:ind w:left="5760" w:hanging="360"/>
      </w:pPr>
      <w:rPr>
        <w:rFonts w:ascii="Symbol" w:hAnsi="Symbol" w:hint="default"/>
      </w:rPr>
    </w:lvl>
    <w:lvl w:ilvl="8" w:tplc="B30435B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18A7FED"/>
    <w:multiLevelType w:val="hybridMultilevel"/>
    <w:tmpl w:val="DED88892"/>
    <w:lvl w:ilvl="0" w:tplc="C7D250EA">
      <w:start w:val="1"/>
      <w:numFmt w:val="bullet"/>
      <w:lvlText w:val=""/>
      <w:lvlPicBulletId w:val="2"/>
      <w:lvlJc w:val="left"/>
      <w:pPr>
        <w:tabs>
          <w:tab w:val="num" w:pos="720"/>
        </w:tabs>
        <w:ind w:left="720" w:hanging="360"/>
      </w:pPr>
      <w:rPr>
        <w:rFonts w:ascii="Symbol" w:hAnsi="Symbol" w:hint="default"/>
      </w:rPr>
    </w:lvl>
    <w:lvl w:ilvl="1" w:tplc="8D8A5200" w:tentative="1">
      <w:start w:val="1"/>
      <w:numFmt w:val="bullet"/>
      <w:lvlText w:val=""/>
      <w:lvlJc w:val="left"/>
      <w:pPr>
        <w:tabs>
          <w:tab w:val="num" w:pos="1440"/>
        </w:tabs>
        <w:ind w:left="1440" w:hanging="360"/>
      </w:pPr>
      <w:rPr>
        <w:rFonts w:ascii="Symbol" w:hAnsi="Symbol" w:hint="default"/>
      </w:rPr>
    </w:lvl>
    <w:lvl w:ilvl="2" w:tplc="599633D0" w:tentative="1">
      <w:start w:val="1"/>
      <w:numFmt w:val="bullet"/>
      <w:lvlText w:val=""/>
      <w:lvlJc w:val="left"/>
      <w:pPr>
        <w:tabs>
          <w:tab w:val="num" w:pos="2160"/>
        </w:tabs>
        <w:ind w:left="2160" w:hanging="360"/>
      </w:pPr>
      <w:rPr>
        <w:rFonts w:ascii="Symbol" w:hAnsi="Symbol" w:hint="default"/>
      </w:rPr>
    </w:lvl>
    <w:lvl w:ilvl="3" w:tplc="10C4A650" w:tentative="1">
      <w:start w:val="1"/>
      <w:numFmt w:val="bullet"/>
      <w:lvlText w:val=""/>
      <w:lvlJc w:val="left"/>
      <w:pPr>
        <w:tabs>
          <w:tab w:val="num" w:pos="2880"/>
        </w:tabs>
        <w:ind w:left="2880" w:hanging="360"/>
      </w:pPr>
      <w:rPr>
        <w:rFonts w:ascii="Symbol" w:hAnsi="Symbol" w:hint="default"/>
      </w:rPr>
    </w:lvl>
    <w:lvl w:ilvl="4" w:tplc="C3A29F8E" w:tentative="1">
      <w:start w:val="1"/>
      <w:numFmt w:val="bullet"/>
      <w:lvlText w:val=""/>
      <w:lvlJc w:val="left"/>
      <w:pPr>
        <w:tabs>
          <w:tab w:val="num" w:pos="3600"/>
        </w:tabs>
        <w:ind w:left="3600" w:hanging="360"/>
      </w:pPr>
      <w:rPr>
        <w:rFonts w:ascii="Symbol" w:hAnsi="Symbol" w:hint="default"/>
      </w:rPr>
    </w:lvl>
    <w:lvl w:ilvl="5" w:tplc="9872C16C" w:tentative="1">
      <w:start w:val="1"/>
      <w:numFmt w:val="bullet"/>
      <w:lvlText w:val=""/>
      <w:lvlJc w:val="left"/>
      <w:pPr>
        <w:tabs>
          <w:tab w:val="num" w:pos="4320"/>
        </w:tabs>
        <w:ind w:left="4320" w:hanging="360"/>
      </w:pPr>
      <w:rPr>
        <w:rFonts w:ascii="Symbol" w:hAnsi="Symbol" w:hint="default"/>
      </w:rPr>
    </w:lvl>
    <w:lvl w:ilvl="6" w:tplc="C4ACB3AA" w:tentative="1">
      <w:start w:val="1"/>
      <w:numFmt w:val="bullet"/>
      <w:lvlText w:val=""/>
      <w:lvlJc w:val="left"/>
      <w:pPr>
        <w:tabs>
          <w:tab w:val="num" w:pos="5040"/>
        </w:tabs>
        <w:ind w:left="5040" w:hanging="360"/>
      </w:pPr>
      <w:rPr>
        <w:rFonts w:ascii="Symbol" w:hAnsi="Symbol" w:hint="default"/>
      </w:rPr>
    </w:lvl>
    <w:lvl w:ilvl="7" w:tplc="EF763B8A" w:tentative="1">
      <w:start w:val="1"/>
      <w:numFmt w:val="bullet"/>
      <w:lvlText w:val=""/>
      <w:lvlJc w:val="left"/>
      <w:pPr>
        <w:tabs>
          <w:tab w:val="num" w:pos="5760"/>
        </w:tabs>
        <w:ind w:left="5760" w:hanging="360"/>
      </w:pPr>
      <w:rPr>
        <w:rFonts w:ascii="Symbol" w:hAnsi="Symbol" w:hint="default"/>
      </w:rPr>
    </w:lvl>
    <w:lvl w:ilvl="8" w:tplc="A516CC0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54F3B6E"/>
    <w:multiLevelType w:val="multilevel"/>
    <w:tmpl w:val="D25229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D3B94"/>
    <w:multiLevelType w:val="hybridMultilevel"/>
    <w:tmpl w:val="CFEAEC94"/>
    <w:lvl w:ilvl="0" w:tplc="7278BF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7654C5"/>
    <w:multiLevelType w:val="multilevel"/>
    <w:tmpl w:val="7256C08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B1A64A9"/>
    <w:multiLevelType w:val="multilevel"/>
    <w:tmpl w:val="84EA9B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C06F35"/>
    <w:multiLevelType w:val="singleLevel"/>
    <w:tmpl w:val="3DA66362"/>
    <w:lvl w:ilvl="0">
      <w:start w:val="1"/>
      <w:numFmt w:val="decimal"/>
      <w:lvlText w:val="%1."/>
      <w:lvlJc w:val="left"/>
      <w:pPr>
        <w:tabs>
          <w:tab w:val="num" w:pos="720"/>
        </w:tabs>
        <w:ind w:left="720" w:hanging="360"/>
      </w:pPr>
      <w:rPr>
        <w:rFonts w:hint="default"/>
        <w:sz w:val="24"/>
      </w:rPr>
    </w:lvl>
  </w:abstractNum>
  <w:abstractNum w:abstractNumId="14" w15:restartNumberingAfterBreak="0">
    <w:nsid w:val="6A1746A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9B460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99233A"/>
    <w:multiLevelType w:val="hybridMultilevel"/>
    <w:tmpl w:val="20360974"/>
    <w:lvl w:ilvl="0" w:tplc="F2C27D06">
      <w:start w:val="1"/>
      <w:numFmt w:val="bullet"/>
      <w:lvlText w:val=""/>
      <w:lvlPicBulletId w:val="3"/>
      <w:lvlJc w:val="left"/>
      <w:pPr>
        <w:tabs>
          <w:tab w:val="num" w:pos="720"/>
        </w:tabs>
        <w:ind w:left="720" w:hanging="360"/>
      </w:pPr>
      <w:rPr>
        <w:rFonts w:ascii="Symbol" w:hAnsi="Symbol" w:hint="default"/>
      </w:rPr>
    </w:lvl>
    <w:lvl w:ilvl="1" w:tplc="C26C33F4" w:tentative="1">
      <w:start w:val="1"/>
      <w:numFmt w:val="bullet"/>
      <w:lvlText w:val=""/>
      <w:lvlJc w:val="left"/>
      <w:pPr>
        <w:tabs>
          <w:tab w:val="num" w:pos="1440"/>
        </w:tabs>
        <w:ind w:left="1440" w:hanging="360"/>
      </w:pPr>
      <w:rPr>
        <w:rFonts w:ascii="Symbol" w:hAnsi="Symbol" w:hint="default"/>
      </w:rPr>
    </w:lvl>
    <w:lvl w:ilvl="2" w:tplc="9FD2C88C" w:tentative="1">
      <w:start w:val="1"/>
      <w:numFmt w:val="bullet"/>
      <w:lvlText w:val=""/>
      <w:lvlJc w:val="left"/>
      <w:pPr>
        <w:tabs>
          <w:tab w:val="num" w:pos="2160"/>
        </w:tabs>
        <w:ind w:left="2160" w:hanging="360"/>
      </w:pPr>
      <w:rPr>
        <w:rFonts w:ascii="Symbol" w:hAnsi="Symbol" w:hint="default"/>
      </w:rPr>
    </w:lvl>
    <w:lvl w:ilvl="3" w:tplc="2CFE86F0" w:tentative="1">
      <w:start w:val="1"/>
      <w:numFmt w:val="bullet"/>
      <w:lvlText w:val=""/>
      <w:lvlJc w:val="left"/>
      <w:pPr>
        <w:tabs>
          <w:tab w:val="num" w:pos="2880"/>
        </w:tabs>
        <w:ind w:left="2880" w:hanging="360"/>
      </w:pPr>
      <w:rPr>
        <w:rFonts w:ascii="Symbol" w:hAnsi="Symbol" w:hint="default"/>
      </w:rPr>
    </w:lvl>
    <w:lvl w:ilvl="4" w:tplc="15F6078E" w:tentative="1">
      <w:start w:val="1"/>
      <w:numFmt w:val="bullet"/>
      <w:lvlText w:val=""/>
      <w:lvlJc w:val="left"/>
      <w:pPr>
        <w:tabs>
          <w:tab w:val="num" w:pos="3600"/>
        </w:tabs>
        <w:ind w:left="3600" w:hanging="360"/>
      </w:pPr>
      <w:rPr>
        <w:rFonts w:ascii="Symbol" w:hAnsi="Symbol" w:hint="default"/>
      </w:rPr>
    </w:lvl>
    <w:lvl w:ilvl="5" w:tplc="43ACAFB2" w:tentative="1">
      <w:start w:val="1"/>
      <w:numFmt w:val="bullet"/>
      <w:lvlText w:val=""/>
      <w:lvlJc w:val="left"/>
      <w:pPr>
        <w:tabs>
          <w:tab w:val="num" w:pos="4320"/>
        </w:tabs>
        <w:ind w:left="4320" w:hanging="360"/>
      </w:pPr>
      <w:rPr>
        <w:rFonts w:ascii="Symbol" w:hAnsi="Symbol" w:hint="default"/>
      </w:rPr>
    </w:lvl>
    <w:lvl w:ilvl="6" w:tplc="D7A8F51C" w:tentative="1">
      <w:start w:val="1"/>
      <w:numFmt w:val="bullet"/>
      <w:lvlText w:val=""/>
      <w:lvlJc w:val="left"/>
      <w:pPr>
        <w:tabs>
          <w:tab w:val="num" w:pos="5040"/>
        </w:tabs>
        <w:ind w:left="5040" w:hanging="360"/>
      </w:pPr>
      <w:rPr>
        <w:rFonts w:ascii="Symbol" w:hAnsi="Symbol" w:hint="default"/>
      </w:rPr>
    </w:lvl>
    <w:lvl w:ilvl="7" w:tplc="B34E44E0" w:tentative="1">
      <w:start w:val="1"/>
      <w:numFmt w:val="bullet"/>
      <w:lvlText w:val=""/>
      <w:lvlJc w:val="left"/>
      <w:pPr>
        <w:tabs>
          <w:tab w:val="num" w:pos="5760"/>
        </w:tabs>
        <w:ind w:left="5760" w:hanging="360"/>
      </w:pPr>
      <w:rPr>
        <w:rFonts w:ascii="Symbol" w:hAnsi="Symbol" w:hint="default"/>
      </w:rPr>
    </w:lvl>
    <w:lvl w:ilvl="8" w:tplc="AA9E028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3025DCE"/>
    <w:multiLevelType w:val="hybridMultilevel"/>
    <w:tmpl w:val="AC98BAFA"/>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592A7A"/>
    <w:multiLevelType w:val="singleLevel"/>
    <w:tmpl w:val="76DA2ECA"/>
    <w:lvl w:ilvl="0">
      <w:numFmt w:val="bullet"/>
      <w:lvlText w:val="-"/>
      <w:lvlJc w:val="left"/>
      <w:pPr>
        <w:tabs>
          <w:tab w:val="num" w:pos="780"/>
        </w:tabs>
        <w:ind w:left="780" w:hanging="360"/>
      </w:pPr>
      <w:rPr>
        <w:rFonts w:ascii="Times New Roman" w:hAnsi="Times New Roman" w:hint="default"/>
      </w:rPr>
    </w:lvl>
  </w:abstractNum>
  <w:num w:numId="1">
    <w:abstractNumId w:val="7"/>
  </w:num>
  <w:num w:numId="2">
    <w:abstractNumId w:val="1"/>
  </w:num>
  <w:num w:numId="3">
    <w:abstractNumId w:val="8"/>
  </w:num>
  <w:num w:numId="4">
    <w:abstractNumId w:val="16"/>
  </w:num>
  <w:num w:numId="5">
    <w:abstractNumId w:val="4"/>
  </w:num>
  <w:num w:numId="6">
    <w:abstractNumId w:val="13"/>
  </w:num>
  <w:num w:numId="7">
    <w:abstractNumId w:val="18"/>
  </w:num>
  <w:num w:numId="8">
    <w:abstractNumId w:val="2"/>
  </w:num>
  <w:num w:numId="9">
    <w:abstractNumId w:val="9"/>
  </w:num>
  <w:num w:numId="10">
    <w:abstractNumId w:val="3"/>
  </w:num>
  <w:num w:numId="11">
    <w:abstractNumId w:val="5"/>
  </w:num>
  <w:num w:numId="12">
    <w:abstractNumId w:val="14"/>
  </w:num>
  <w:num w:numId="13">
    <w:abstractNumId w:val="17"/>
  </w:num>
  <w:num w:numId="14">
    <w:abstractNumId w:val="15"/>
  </w:num>
  <w:num w:numId="15">
    <w:abstractNumId w:val="6"/>
  </w:num>
  <w:num w:numId="16">
    <w:abstractNumId w:val="11"/>
  </w:num>
  <w:num w:numId="17">
    <w:abstractNumId w:val="12"/>
  </w:num>
  <w:num w:numId="18">
    <w:abstractNumId w:val="0"/>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DF418C"/>
    <w:rsid w:val="000012AB"/>
    <w:rsid w:val="00002592"/>
    <w:rsid w:val="000134F4"/>
    <w:rsid w:val="00013AF8"/>
    <w:rsid w:val="00014A99"/>
    <w:rsid w:val="00014CC2"/>
    <w:rsid w:val="00021493"/>
    <w:rsid w:val="00024FE0"/>
    <w:rsid w:val="000303FF"/>
    <w:rsid w:val="00034FBF"/>
    <w:rsid w:val="00037A98"/>
    <w:rsid w:val="00041E68"/>
    <w:rsid w:val="0004376F"/>
    <w:rsid w:val="0005020B"/>
    <w:rsid w:val="00050283"/>
    <w:rsid w:val="00052E64"/>
    <w:rsid w:val="0005770C"/>
    <w:rsid w:val="00060204"/>
    <w:rsid w:val="0006173D"/>
    <w:rsid w:val="00063137"/>
    <w:rsid w:val="0006770C"/>
    <w:rsid w:val="0007011E"/>
    <w:rsid w:val="000716D5"/>
    <w:rsid w:val="00072692"/>
    <w:rsid w:val="000840B1"/>
    <w:rsid w:val="00084473"/>
    <w:rsid w:val="00085074"/>
    <w:rsid w:val="00086B8F"/>
    <w:rsid w:val="00090499"/>
    <w:rsid w:val="0009329D"/>
    <w:rsid w:val="000975BC"/>
    <w:rsid w:val="000A17F6"/>
    <w:rsid w:val="000A2E1D"/>
    <w:rsid w:val="000A40FF"/>
    <w:rsid w:val="000A614C"/>
    <w:rsid w:val="000B00C9"/>
    <w:rsid w:val="000B218F"/>
    <w:rsid w:val="000B4B03"/>
    <w:rsid w:val="000B5C22"/>
    <w:rsid w:val="000C1603"/>
    <w:rsid w:val="000C3973"/>
    <w:rsid w:val="000C40EC"/>
    <w:rsid w:val="000D3D07"/>
    <w:rsid w:val="000E1270"/>
    <w:rsid w:val="000E14B0"/>
    <w:rsid w:val="000F0340"/>
    <w:rsid w:val="00101582"/>
    <w:rsid w:val="001015E6"/>
    <w:rsid w:val="00101E8F"/>
    <w:rsid w:val="00114369"/>
    <w:rsid w:val="0011445D"/>
    <w:rsid w:val="00115C44"/>
    <w:rsid w:val="0011784F"/>
    <w:rsid w:val="00117C11"/>
    <w:rsid w:val="001221E3"/>
    <w:rsid w:val="00132F77"/>
    <w:rsid w:val="001349E4"/>
    <w:rsid w:val="00135F1E"/>
    <w:rsid w:val="0013682E"/>
    <w:rsid w:val="00142390"/>
    <w:rsid w:val="00142D6D"/>
    <w:rsid w:val="00142FC5"/>
    <w:rsid w:val="00144B7F"/>
    <w:rsid w:val="001458A1"/>
    <w:rsid w:val="0015182A"/>
    <w:rsid w:val="0015719B"/>
    <w:rsid w:val="00171AA2"/>
    <w:rsid w:val="00171D1C"/>
    <w:rsid w:val="00175D1F"/>
    <w:rsid w:val="00182D90"/>
    <w:rsid w:val="001A3D38"/>
    <w:rsid w:val="001B26EC"/>
    <w:rsid w:val="001B5873"/>
    <w:rsid w:val="001C10DD"/>
    <w:rsid w:val="001C257B"/>
    <w:rsid w:val="001C2638"/>
    <w:rsid w:val="001C6B3C"/>
    <w:rsid w:val="001D00AA"/>
    <w:rsid w:val="001D03EB"/>
    <w:rsid w:val="001D2C49"/>
    <w:rsid w:val="001E5C4D"/>
    <w:rsid w:val="001F02BE"/>
    <w:rsid w:val="001F2E8D"/>
    <w:rsid w:val="001F5180"/>
    <w:rsid w:val="001F6A96"/>
    <w:rsid w:val="001F7593"/>
    <w:rsid w:val="00205877"/>
    <w:rsid w:val="00207AF9"/>
    <w:rsid w:val="002137EC"/>
    <w:rsid w:val="002149D6"/>
    <w:rsid w:val="00217B31"/>
    <w:rsid w:val="00217C41"/>
    <w:rsid w:val="00221165"/>
    <w:rsid w:val="002263AC"/>
    <w:rsid w:val="00234393"/>
    <w:rsid w:val="00236794"/>
    <w:rsid w:val="00236DAF"/>
    <w:rsid w:val="0023755F"/>
    <w:rsid w:val="00240240"/>
    <w:rsid w:val="00240C65"/>
    <w:rsid w:val="0024565C"/>
    <w:rsid w:val="002513EF"/>
    <w:rsid w:val="002722E7"/>
    <w:rsid w:val="0027462D"/>
    <w:rsid w:val="0028538A"/>
    <w:rsid w:val="00290C7A"/>
    <w:rsid w:val="002954CD"/>
    <w:rsid w:val="00296B8B"/>
    <w:rsid w:val="002A750B"/>
    <w:rsid w:val="002B40E7"/>
    <w:rsid w:val="002B4610"/>
    <w:rsid w:val="002B6304"/>
    <w:rsid w:val="002B6FF6"/>
    <w:rsid w:val="002C7333"/>
    <w:rsid w:val="002E29B8"/>
    <w:rsid w:val="002E3825"/>
    <w:rsid w:val="002E7D17"/>
    <w:rsid w:val="002F02E7"/>
    <w:rsid w:val="002F03D4"/>
    <w:rsid w:val="002F5C61"/>
    <w:rsid w:val="0030047E"/>
    <w:rsid w:val="00301FCA"/>
    <w:rsid w:val="00302D24"/>
    <w:rsid w:val="00305FB4"/>
    <w:rsid w:val="00306AF3"/>
    <w:rsid w:val="00314A28"/>
    <w:rsid w:val="0031530F"/>
    <w:rsid w:val="0032280C"/>
    <w:rsid w:val="003230ED"/>
    <w:rsid w:val="00325561"/>
    <w:rsid w:val="00334B91"/>
    <w:rsid w:val="0033580B"/>
    <w:rsid w:val="003429DB"/>
    <w:rsid w:val="00345231"/>
    <w:rsid w:val="00350286"/>
    <w:rsid w:val="0035036A"/>
    <w:rsid w:val="00350D0D"/>
    <w:rsid w:val="00353B48"/>
    <w:rsid w:val="00365A6A"/>
    <w:rsid w:val="0037301F"/>
    <w:rsid w:val="003761A6"/>
    <w:rsid w:val="003829E2"/>
    <w:rsid w:val="00383082"/>
    <w:rsid w:val="003832DF"/>
    <w:rsid w:val="00383834"/>
    <w:rsid w:val="00385D6C"/>
    <w:rsid w:val="0038717B"/>
    <w:rsid w:val="003871AC"/>
    <w:rsid w:val="0039350A"/>
    <w:rsid w:val="003941FF"/>
    <w:rsid w:val="003957D0"/>
    <w:rsid w:val="00396AE6"/>
    <w:rsid w:val="003A3BD1"/>
    <w:rsid w:val="003A5605"/>
    <w:rsid w:val="003A731C"/>
    <w:rsid w:val="003B33B9"/>
    <w:rsid w:val="003B5362"/>
    <w:rsid w:val="003B797C"/>
    <w:rsid w:val="003C58D5"/>
    <w:rsid w:val="003D52DF"/>
    <w:rsid w:val="003E2D57"/>
    <w:rsid w:val="003E49F8"/>
    <w:rsid w:val="003F04EC"/>
    <w:rsid w:val="004016B7"/>
    <w:rsid w:val="00402365"/>
    <w:rsid w:val="00404637"/>
    <w:rsid w:val="00405F39"/>
    <w:rsid w:val="00406C84"/>
    <w:rsid w:val="00410C87"/>
    <w:rsid w:val="00414D26"/>
    <w:rsid w:val="00416007"/>
    <w:rsid w:val="004165F2"/>
    <w:rsid w:val="00421F62"/>
    <w:rsid w:val="00424A1B"/>
    <w:rsid w:val="004259F9"/>
    <w:rsid w:val="00435EEE"/>
    <w:rsid w:val="004402CE"/>
    <w:rsid w:val="00446357"/>
    <w:rsid w:val="00447CAE"/>
    <w:rsid w:val="00453D2D"/>
    <w:rsid w:val="00454188"/>
    <w:rsid w:val="004542A2"/>
    <w:rsid w:val="00456C18"/>
    <w:rsid w:val="004576B3"/>
    <w:rsid w:val="00464EE3"/>
    <w:rsid w:val="004704B9"/>
    <w:rsid w:val="004726A0"/>
    <w:rsid w:val="0047384F"/>
    <w:rsid w:val="00477776"/>
    <w:rsid w:val="00485DAC"/>
    <w:rsid w:val="00490CFD"/>
    <w:rsid w:val="004925C7"/>
    <w:rsid w:val="004978CA"/>
    <w:rsid w:val="004B1176"/>
    <w:rsid w:val="004B7533"/>
    <w:rsid w:val="004C041D"/>
    <w:rsid w:val="004C3431"/>
    <w:rsid w:val="004C3A86"/>
    <w:rsid w:val="004D0183"/>
    <w:rsid w:val="004D348F"/>
    <w:rsid w:val="004D5D61"/>
    <w:rsid w:val="004E2BB6"/>
    <w:rsid w:val="004E56E6"/>
    <w:rsid w:val="004E67EC"/>
    <w:rsid w:val="004E7758"/>
    <w:rsid w:val="004F2450"/>
    <w:rsid w:val="004F4E25"/>
    <w:rsid w:val="00504026"/>
    <w:rsid w:val="0051076C"/>
    <w:rsid w:val="005171D4"/>
    <w:rsid w:val="005206D3"/>
    <w:rsid w:val="00521780"/>
    <w:rsid w:val="0052618E"/>
    <w:rsid w:val="00530602"/>
    <w:rsid w:val="0053618A"/>
    <w:rsid w:val="00544BB5"/>
    <w:rsid w:val="00546399"/>
    <w:rsid w:val="0056175A"/>
    <w:rsid w:val="0056221D"/>
    <w:rsid w:val="005655B8"/>
    <w:rsid w:val="00566892"/>
    <w:rsid w:val="005728C7"/>
    <w:rsid w:val="00576AD9"/>
    <w:rsid w:val="00576B0A"/>
    <w:rsid w:val="005773CC"/>
    <w:rsid w:val="00591782"/>
    <w:rsid w:val="0059310B"/>
    <w:rsid w:val="005943A7"/>
    <w:rsid w:val="00595F6A"/>
    <w:rsid w:val="005B339A"/>
    <w:rsid w:val="005B6B7B"/>
    <w:rsid w:val="005B7351"/>
    <w:rsid w:val="005C087F"/>
    <w:rsid w:val="005C09A2"/>
    <w:rsid w:val="005D2D61"/>
    <w:rsid w:val="005D4975"/>
    <w:rsid w:val="005D579C"/>
    <w:rsid w:val="005E205F"/>
    <w:rsid w:val="005E2DDD"/>
    <w:rsid w:val="005E55DC"/>
    <w:rsid w:val="005E6BF3"/>
    <w:rsid w:val="005F1D4E"/>
    <w:rsid w:val="00611B5F"/>
    <w:rsid w:val="0061525A"/>
    <w:rsid w:val="0061643E"/>
    <w:rsid w:val="00622EEF"/>
    <w:rsid w:val="0063072B"/>
    <w:rsid w:val="0063196A"/>
    <w:rsid w:val="00632CDF"/>
    <w:rsid w:val="00637D2B"/>
    <w:rsid w:val="00640564"/>
    <w:rsid w:val="00652CA8"/>
    <w:rsid w:val="0065486A"/>
    <w:rsid w:val="00665002"/>
    <w:rsid w:val="006713BD"/>
    <w:rsid w:val="006728A0"/>
    <w:rsid w:val="00675A49"/>
    <w:rsid w:val="006770B9"/>
    <w:rsid w:val="006809EB"/>
    <w:rsid w:val="00681AB6"/>
    <w:rsid w:val="006834EF"/>
    <w:rsid w:val="00686705"/>
    <w:rsid w:val="00686B0A"/>
    <w:rsid w:val="0069394B"/>
    <w:rsid w:val="006958ED"/>
    <w:rsid w:val="006A186B"/>
    <w:rsid w:val="006A1D36"/>
    <w:rsid w:val="006A6B11"/>
    <w:rsid w:val="006B258F"/>
    <w:rsid w:val="006B27A0"/>
    <w:rsid w:val="006C2007"/>
    <w:rsid w:val="006C3E17"/>
    <w:rsid w:val="006C7B7D"/>
    <w:rsid w:val="006D0A25"/>
    <w:rsid w:val="006D26F4"/>
    <w:rsid w:val="006E0426"/>
    <w:rsid w:val="006E5096"/>
    <w:rsid w:val="006F0256"/>
    <w:rsid w:val="006F04F3"/>
    <w:rsid w:val="006F26F2"/>
    <w:rsid w:val="006F4797"/>
    <w:rsid w:val="006F5783"/>
    <w:rsid w:val="006F6867"/>
    <w:rsid w:val="006F792E"/>
    <w:rsid w:val="006F7B12"/>
    <w:rsid w:val="00700660"/>
    <w:rsid w:val="007046DF"/>
    <w:rsid w:val="00714691"/>
    <w:rsid w:val="00720A7F"/>
    <w:rsid w:val="00720EC7"/>
    <w:rsid w:val="00724DB6"/>
    <w:rsid w:val="00724F2D"/>
    <w:rsid w:val="00726570"/>
    <w:rsid w:val="007266BA"/>
    <w:rsid w:val="00733C9B"/>
    <w:rsid w:val="00735AE9"/>
    <w:rsid w:val="00742B9D"/>
    <w:rsid w:val="00742FE5"/>
    <w:rsid w:val="0074309A"/>
    <w:rsid w:val="00750213"/>
    <w:rsid w:val="00750E3F"/>
    <w:rsid w:val="00751942"/>
    <w:rsid w:val="00753437"/>
    <w:rsid w:val="00760843"/>
    <w:rsid w:val="00762AA5"/>
    <w:rsid w:val="007679F5"/>
    <w:rsid w:val="00775540"/>
    <w:rsid w:val="00776DA7"/>
    <w:rsid w:val="00780C5D"/>
    <w:rsid w:val="0079090D"/>
    <w:rsid w:val="00794539"/>
    <w:rsid w:val="00794600"/>
    <w:rsid w:val="007947C1"/>
    <w:rsid w:val="0079712A"/>
    <w:rsid w:val="007A352A"/>
    <w:rsid w:val="007A6C93"/>
    <w:rsid w:val="007B0C69"/>
    <w:rsid w:val="007B2932"/>
    <w:rsid w:val="007B2C74"/>
    <w:rsid w:val="007B36F3"/>
    <w:rsid w:val="007B57F8"/>
    <w:rsid w:val="007B6F75"/>
    <w:rsid w:val="007D220A"/>
    <w:rsid w:val="007D351A"/>
    <w:rsid w:val="007D45A3"/>
    <w:rsid w:val="007D4B11"/>
    <w:rsid w:val="007D5683"/>
    <w:rsid w:val="007D5C38"/>
    <w:rsid w:val="007D632B"/>
    <w:rsid w:val="007E2A6E"/>
    <w:rsid w:val="007E3349"/>
    <w:rsid w:val="007E7CD9"/>
    <w:rsid w:val="007F03C6"/>
    <w:rsid w:val="007F0AF0"/>
    <w:rsid w:val="007F11D8"/>
    <w:rsid w:val="007F1EE0"/>
    <w:rsid w:val="007F4D3A"/>
    <w:rsid w:val="00803090"/>
    <w:rsid w:val="00803CFC"/>
    <w:rsid w:val="008043AF"/>
    <w:rsid w:val="00805E98"/>
    <w:rsid w:val="00810AA2"/>
    <w:rsid w:val="00812B5F"/>
    <w:rsid w:val="00816889"/>
    <w:rsid w:val="008355E6"/>
    <w:rsid w:val="00836E2F"/>
    <w:rsid w:val="008400EF"/>
    <w:rsid w:val="0084175C"/>
    <w:rsid w:val="008445A7"/>
    <w:rsid w:val="00847FB5"/>
    <w:rsid w:val="00851E22"/>
    <w:rsid w:val="00855746"/>
    <w:rsid w:val="00863D2F"/>
    <w:rsid w:val="00871560"/>
    <w:rsid w:val="00871B91"/>
    <w:rsid w:val="008736FF"/>
    <w:rsid w:val="0087631F"/>
    <w:rsid w:val="008779B6"/>
    <w:rsid w:val="00881DA1"/>
    <w:rsid w:val="00883725"/>
    <w:rsid w:val="00886EB3"/>
    <w:rsid w:val="00890B4C"/>
    <w:rsid w:val="00890F1E"/>
    <w:rsid w:val="00892351"/>
    <w:rsid w:val="00896133"/>
    <w:rsid w:val="00897041"/>
    <w:rsid w:val="008A762D"/>
    <w:rsid w:val="008B1B81"/>
    <w:rsid w:val="008B4A61"/>
    <w:rsid w:val="008B5DB6"/>
    <w:rsid w:val="008C13FF"/>
    <w:rsid w:val="008C41D0"/>
    <w:rsid w:val="008C5687"/>
    <w:rsid w:val="008D3140"/>
    <w:rsid w:val="008D6D5B"/>
    <w:rsid w:val="008E1163"/>
    <w:rsid w:val="008E46A0"/>
    <w:rsid w:val="008E6468"/>
    <w:rsid w:val="008F4479"/>
    <w:rsid w:val="00901342"/>
    <w:rsid w:val="009019CA"/>
    <w:rsid w:val="00902857"/>
    <w:rsid w:val="009044FC"/>
    <w:rsid w:val="00913E9B"/>
    <w:rsid w:val="00915B84"/>
    <w:rsid w:val="00920D34"/>
    <w:rsid w:val="009266DC"/>
    <w:rsid w:val="0092698A"/>
    <w:rsid w:val="00926C92"/>
    <w:rsid w:val="00933934"/>
    <w:rsid w:val="00935657"/>
    <w:rsid w:val="00940991"/>
    <w:rsid w:val="00941A8F"/>
    <w:rsid w:val="0094463F"/>
    <w:rsid w:val="009462D7"/>
    <w:rsid w:val="00953293"/>
    <w:rsid w:val="00957BF2"/>
    <w:rsid w:val="00970E08"/>
    <w:rsid w:val="00983EED"/>
    <w:rsid w:val="00984114"/>
    <w:rsid w:val="009931B1"/>
    <w:rsid w:val="009A629B"/>
    <w:rsid w:val="009B7275"/>
    <w:rsid w:val="009C08C0"/>
    <w:rsid w:val="009C11AC"/>
    <w:rsid w:val="009C463F"/>
    <w:rsid w:val="009D1289"/>
    <w:rsid w:val="009D47D7"/>
    <w:rsid w:val="009E3300"/>
    <w:rsid w:val="009F1274"/>
    <w:rsid w:val="009F26C8"/>
    <w:rsid w:val="009F5C96"/>
    <w:rsid w:val="009F73AF"/>
    <w:rsid w:val="00A0058F"/>
    <w:rsid w:val="00A01757"/>
    <w:rsid w:val="00A0276F"/>
    <w:rsid w:val="00A04111"/>
    <w:rsid w:val="00A079AA"/>
    <w:rsid w:val="00A124F2"/>
    <w:rsid w:val="00A13866"/>
    <w:rsid w:val="00A15B99"/>
    <w:rsid w:val="00A21CCF"/>
    <w:rsid w:val="00A2511D"/>
    <w:rsid w:val="00A25324"/>
    <w:rsid w:val="00A260C4"/>
    <w:rsid w:val="00A305A9"/>
    <w:rsid w:val="00A37C55"/>
    <w:rsid w:val="00A46213"/>
    <w:rsid w:val="00A465BC"/>
    <w:rsid w:val="00A47CA4"/>
    <w:rsid w:val="00A53CAC"/>
    <w:rsid w:val="00A6543A"/>
    <w:rsid w:val="00A73952"/>
    <w:rsid w:val="00A7432D"/>
    <w:rsid w:val="00A74B3E"/>
    <w:rsid w:val="00A7707A"/>
    <w:rsid w:val="00A80206"/>
    <w:rsid w:val="00A80415"/>
    <w:rsid w:val="00A8207F"/>
    <w:rsid w:val="00A87B7B"/>
    <w:rsid w:val="00A95DA0"/>
    <w:rsid w:val="00A969E6"/>
    <w:rsid w:val="00AA0B5F"/>
    <w:rsid w:val="00AA1A76"/>
    <w:rsid w:val="00AA7DD4"/>
    <w:rsid w:val="00AB4B98"/>
    <w:rsid w:val="00AC42F1"/>
    <w:rsid w:val="00AC7A1F"/>
    <w:rsid w:val="00AD37EA"/>
    <w:rsid w:val="00AD3F42"/>
    <w:rsid w:val="00AD7F04"/>
    <w:rsid w:val="00AE0651"/>
    <w:rsid w:val="00AE11F1"/>
    <w:rsid w:val="00AE1CBD"/>
    <w:rsid w:val="00AE5B1D"/>
    <w:rsid w:val="00AE7419"/>
    <w:rsid w:val="00AF5C1C"/>
    <w:rsid w:val="00B02FBE"/>
    <w:rsid w:val="00B11F16"/>
    <w:rsid w:val="00B120C0"/>
    <w:rsid w:val="00B13CDE"/>
    <w:rsid w:val="00B44FB9"/>
    <w:rsid w:val="00B472F4"/>
    <w:rsid w:val="00B47FEB"/>
    <w:rsid w:val="00B51F06"/>
    <w:rsid w:val="00B53826"/>
    <w:rsid w:val="00B5419C"/>
    <w:rsid w:val="00B578EB"/>
    <w:rsid w:val="00B601AB"/>
    <w:rsid w:val="00B60D1D"/>
    <w:rsid w:val="00B62AC1"/>
    <w:rsid w:val="00B66D89"/>
    <w:rsid w:val="00B80B40"/>
    <w:rsid w:val="00B9630C"/>
    <w:rsid w:val="00BA2453"/>
    <w:rsid w:val="00BA51AB"/>
    <w:rsid w:val="00BA51C5"/>
    <w:rsid w:val="00BA5660"/>
    <w:rsid w:val="00BB70E1"/>
    <w:rsid w:val="00BC71BA"/>
    <w:rsid w:val="00BC7A7E"/>
    <w:rsid w:val="00BC7F55"/>
    <w:rsid w:val="00BD077B"/>
    <w:rsid w:val="00BD1DC5"/>
    <w:rsid w:val="00BD5906"/>
    <w:rsid w:val="00BE1506"/>
    <w:rsid w:val="00BE493B"/>
    <w:rsid w:val="00BE77B0"/>
    <w:rsid w:val="00BF3308"/>
    <w:rsid w:val="00BF4286"/>
    <w:rsid w:val="00C10257"/>
    <w:rsid w:val="00C1149E"/>
    <w:rsid w:val="00C13007"/>
    <w:rsid w:val="00C15B68"/>
    <w:rsid w:val="00C24AFA"/>
    <w:rsid w:val="00C2698B"/>
    <w:rsid w:val="00C42C06"/>
    <w:rsid w:val="00C42E15"/>
    <w:rsid w:val="00C4357A"/>
    <w:rsid w:val="00C4597D"/>
    <w:rsid w:val="00C52465"/>
    <w:rsid w:val="00C61AA4"/>
    <w:rsid w:val="00C646A4"/>
    <w:rsid w:val="00C65B1D"/>
    <w:rsid w:val="00C66172"/>
    <w:rsid w:val="00C77697"/>
    <w:rsid w:val="00C77E69"/>
    <w:rsid w:val="00C8284B"/>
    <w:rsid w:val="00C860A7"/>
    <w:rsid w:val="00C900B4"/>
    <w:rsid w:val="00C914C6"/>
    <w:rsid w:val="00C9243F"/>
    <w:rsid w:val="00C92E79"/>
    <w:rsid w:val="00C96D3A"/>
    <w:rsid w:val="00C9753D"/>
    <w:rsid w:val="00CA715E"/>
    <w:rsid w:val="00CA742B"/>
    <w:rsid w:val="00CA7A17"/>
    <w:rsid w:val="00CB34D4"/>
    <w:rsid w:val="00CB3B2E"/>
    <w:rsid w:val="00CB3F0A"/>
    <w:rsid w:val="00CB6F1D"/>
    <w:rsid w:val="00CC07A2"/>
    <w:rsid w:val="00CC1486"/>
    <w:rsid w:val="00CD4C89"/>
    <w:rsid w:val="00CD629C"/>
    <w:rsid w:val="00CF028D"/>
    <w:rsid w:val="00CF495E"/>
    <w:rsid w:val="00D003C2"/>
    <w:rsid w:val="00D00728"/>
    <w:rsid w:val="00D031D2"/>
    <w:rsid w:val="00D06ED5"/>
    <w:rsid w:val="00D106C8"/>
    <w:rsid w:val="00D12321"/>
    <w:rsid w:val="00D14899"/>
    <w:rsid w:val="00D1726D"/>
    <w:rsid w:val="00D2098D"/>
    <w:rsid w:val="00D2169D"/>
    <w:rsid w:val="00D230DD"/>
    <w:rsid w:val="00D30693"/>
    <w:rsid w:val="00D36069"/>
    <w:rsid w:val="00D4341F"/>
    <w:rsid w:val="00D44041"/>
    <w:rsid w:val="00D540A1"/>
    <w:rsid w:val="00D747FF"/>
    <w:rsid w:val="00D76017"/>
    <w:rsid w:val="00D90EEA"/>
    <w:rsid w:val="00D92970"/>
    <w:rsid w:val="00D92D41"/>
    <w:rsid w:val="00DA5302"/>
    <w:rsid w:val="00DA5505"/>
    <w:rsid w:val="00DA61B4"/>
    <w:rsid w:val="00DB0415"/>
    <w:rsid w:val="00DB08E7"/>
    <w:rsid w:val="00DB25DD"/>
    <w:rsid w:val="00DB2D86"/>
    <w:rsid w:val="00DC2826"/>
    <w:rsid w:val="00DC3E4E"/>
    <w:rsid w:val="00DC4681"/>
    <w:rsid w:val="00DD6138"/>
    <w:rsid w:val="00DF418C"/>
    <w:rsid w:val="00DF4ADC"/>
    <w:rsid w:val="00E11778"/>
    <w:rsid w:val="00E26CAC"/>
    <w:rsid w:val="00E31F6F"/>
    <w:rsid w:val="00E3308D"/>
    <w:rsid w:val="00E42D45"/>
    <w:rsid w:val="00E52D87"/>
    <w:rsid w:val="00E53726"/>
    <w:rsid w:val="00E55528"/>
    <w:rsid w:val="00E57B9C"/>
    <w:rsid w:val="00E57BCE"/>
    <w:rsid w:val="00E61158"/>
    <w:rsid w:val="00E65F02"/>
    <w:rsid w:val="00E72E1E"/>
    <w:rsid w:val="00E7324C"/>
    <w:rsid w:val="00E758AD"/>
    <w:rsid w:val="00E7762D"/>
    <w:rsid w:val="00E80770"/>
    <w:rsid w:val="00E855F0"/>
    <w:rsid w:val="00E85F4E"/>
    <w:rsid w:val="00E87C30"/>
    <w:rsid w:val="00E90996"/>
    <w:rsid w:val="00E9463B"/>
    <w:rsid w:val="00E96D0B"/>
    <w:rsid w:val="00EA28A1"/>
    <w:rsid w:val="00EA4AC0"/>
    <w:rsid w:val="00EA500C"/>
    <w:rsid w:val="00EA5707"/>
    <w:rsid w:val="00EB1CB4"/>
    <w:rsid w:val="00EB763C"/>
    <w:rsid w:val="00EC2315"/>
    <w:rsid w:val="00EC339B"/>
    <w:rsid w:val="00EC656F"/>
    <w:rsid w:val="00ED0BA9"/>
    <w:rsid w:val="00ED22AC"/>
    <w:rsid w:val="00ED3905"/>
    <w:rsid w:val="00ED6E68"/>
    <w:rsid w:val="00EE26D0"/>
    <w:rsid w:val="00EE654B"/>
    <w:rsid w:val="00EF053A"/>
    <w:rsid w:val="00EF3CAE"/>
    <w:rsid w:val="00F00841"/>
    <w:rsid w:val="00F01328"/>
    <w:rsid w:val="00F05E58"/>
    <w:rsid w:val="00F13153"/>
    <w:rsid w:val="00F13C3C"/>
    <w:rsid w:val="00F1546B"/>
    <w:rsid w:val="00F27647"/>
    <w:rsid w:val="00F313C5"/>
    <w:rsid w:val="00F53C83"/>
    <w:rsid w:val="00F54A5A"/>
    <w:rsid w:val="00F55BAB"/>
    <w:rsid w:val="00F603DD"/>
    <w:rsid w:val="00F6182F"/>
    <w:rsid w:val="00F664D8"/>
    <w:rsid w:val="00F665F6"/>
    <w:rsid w:val="00F66C18"/>
    <w:rsid w:val="00F74F65"/>
    <w:rsid w:val="00F8153E"/>
    <w:rsid w:val="00F8189C"/>
    <w:rsid w:val="00F87100"/>
    <w:rsid w:val="00FA0DED"/>
    <w:rsid w:val="00FA1F0A"/>
    <w:rsid w:val="00FA2A5A"/>
    <w:rsid w:val="00FB26C6"/>
    <w:rsid w:val="00FB3D7B"/>
    <w:rsid w:val="00FB6A78"/>
    <w:rsid w:val="00FC0B74"/>
    <w:rsid w:val="00FC1C46"/>
    <w:rsid w:val="00FC1FD8"/>
    <w:rsid w:val="00FC2A2D"/>
    <w:rsid w:val="00FE1F2B"/>
    <w:rsid w:val="00FE71BA"/>
    <w:rsid w:val="00FF022F"/>
    <w:rsid w:val="00FF0D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15:docId w15:val="{83251CAB-6C35-4157-9A72-B94B54EFD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18C"/>
    <w:rPr>
      <w:sz w:val="24"/>
      <w:szCs w:val="24"/>
    </w:rPr>
  </w:style>
  <w:style w:type="paragraph" w:styleId="3">
    <w:name w:val="heading 3"/>
    <w:basedOn w:val="a"/>
    <w:next w:val="a"/>
    <w:qFormat/>
    <w:rsid w:val="00EB763C"/>
    <w:pPr>
      <w:keepNext/>
      <w:spacing w:before="240" w:after="60"/>
      <w:outlineLvl w:val="2"/>
    </w:pPr>
    <w:rPr>
      <w:rFonts w:ascii="Arial" w:hAnsi="Arial" w:cs="Arial"/>
      <w:b/>
      <w:bCs/>
      <w:sz w:val="26"/>
      <w:szCs w:val="26"/>
    </w:rPr>
  </w:style>
  <w:style w:type="paragraph" w:styleId="5">
    <w:name w:val="heading 5"/>
    <w:basedOn w:val="a"/>
    <w:next w:val="a"/>
    <w:link w:val="50"/>
    <w:qFormat/>
    <w:rsid w:val="0033580B"/>
    <w:pPr>
      <w:keepNext/>
      <w:ind w:left="142"/>
      <w:jc w:val="both"/>
      <w:outlineLvl w:val="4"/>
    </w:pPr>
    <w:rPr>
      <w:b/>
      <w:sz w:val="20"/>
      <w:szCs w:val="20"/>
    </w:rPr>
  </w:style>
  <w:style w:type="paragraph" w:styleId="7">
    <w:name w:val="heading 7"/>
    <w:basedOn w:val="a"/>
    <w:next w:val="a"/>
    <w:link w:val="70"/>
    <w:qFormat/>
    <w:rsid w:val="0033580B"/>
    <w:pPr>
      <w:keepNext/>
      <w:spacing w:line="216" w:lineRule="auto"/>
      <w:jc w:val="center"/>
      <w:outlineLvl w:val="6"/>
    </w:pPr>
    <w:rPr>
      <w:szCs w:val="20"/>
    </w:rPr>
  </w:style>
  <w:style w:type="paragraph" w:styleId="8">
    <w:name w:val="heading 8"/>
    <w:basedOn w:val="a"/>
    <w:next w:val="a"/>
    <w:qFormat/>
    <w:rsid w:val="00EE26D0"/>
    <w:pPr>
      <w:spacing w:before="240" w:after="60"/>
      <w:outlineLvl w:val="7"/>
    </w:pPr>
    <w:rPr>
      <w:i/>
      <w:iCs/>
    </w:rPr>
  </w:style>
  <w:style w:type="paragraph" w:styleId="9">
    <w:name w:val="heading 9"/>
    <w:basedOn w:val="a"/>
    <w:next w:val="a"/>
    <w:qFormat/>
    <w:rsid w:val="00EE26D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F418C"/>
    <w:pPr>
      <w:tabs>
        <w:tab w:val="center" w:pos="4677"/>
        <w:tab w:val="right" w:pos="9355"/>
      </w:tabs>
    </w:pPr>
  </w:style>
  <w:style w:type="paragraph" w:styleId="a5">
    <w:name w:val="footer"/>
    <w:basedOn w:val="a"/>
    <w:link w:val="a6"/>
    <w:uiPriority w:val="99"/>
    <w:rsid w:val="00DF418C"/>
    <w:pPr>
      <w:tabs>
        <w:tab w:val="center" w:pos="4677"/>
        <w:tab w:val="right" w:pos="9355"/>
      </w:tabs>
    </w:pPr>
  </w:style>
  <w:style w:type="table" w:styleId="a7">
    <w:name w:val="Table Grid"/>
    <w:basedOn w:val="a1"/>
    <w:rsid w:val="001C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33580B"/>
  </w:style>
  <w:style w:type="paragraph" w:customStyle="1" w:styleId="Iniiaiieoaeno">
    <w:name w:val="Iniiaiie oaeno"/>
    <w:basedOn w:val="a"/>
    <w:rsid w:val="00EB763C"/>
    <w:pPr>
      <w:spacing w:after="160" w:line="216" w:lineRule="auto"/>
      <w:jc w:val="both"/>
    </w:pPr>
    <w:rPr>
      <w:sz w:val="18"/>
      <w:szCs w:val="20"/>
    </w:rPr>
  </w:style>
  <w:style w:type="paragraph" w:styleId="2">
    <w:name w:val="Body Text Indent 2"/>
    <w:basedOn w:val="a"/>
    <w:rsid w:val="00EE26D0"/>
    <w:pPr>
      <w:ind w:firstLine="720"/>
    </w:pPr>
    <w:rPr>
      <w:szCs w:val="20"/>
    </w:rPr>
  </w:style>
  <w:style w:type="paragraph" w:styleId="a8">
    <w:name w:val="Body Text"/>
    <w:basedOn w:val="a"/>
    <w:rsid w:val="00EE26D0"/>
    <w:pPr>
      <w:spacing w:after="120"/>
    </w:pPr>
    <w:rPr>
      <w:szCs w:val="20"/>
      <w:lang w:val="en-US"/>
    </w:rPr>
  </w:style>
  <w:style w:type="character" w:customStyle="1" w:styleId="a6">
    <w:name w:val="Нижний колонтитул Знак"/>
    <w:basedOn w:val="a0"/>
    <w:link w:val="a5"/>
    <w:uiPriority w:val="99"/>
    <w:rsid w:val="00063137"/>
    <w:rPr>
      <w:sz w:val="24"/>
      <w:szCs w:val="24"/>
    </w:rPr>
  </w:style>
  <w:style w:type="paragraph" w:styleId="a9">
    <w:name w:val="Balloon Text"/>
    <w:basedOn w:val="a"/>
    <w:link w:val="aa"/>
    <w:rsid w:val="00063137"/>
    <w:rPr>
      <w:rFonts w:ascii="Tahoma" w:hAnsi="Tahoma" w:cs="Tahoma"/>
      <w:sz w:val="16"/>
      <w:szCs w:val="16"/>
    </w:rPr>
  </w:style>
  <w:style w:type="character" w:customStyle="1" w:styleId="aa">
    <w:name w:val="Текст выноски Знак"/>
    <w:basedOn w:val="a0"/>
    <w:link w:val="a9"/>
    <w:rsid w:val="00063137"/>
    <w:rPr>
      <w:rFonts w:ascii="Tahoma" w:hAnsi="Tahoma" w:cs="Tahoma"/>
      <w:sz w:val="16"/>
      <w:szCs w:val="16"/>
    </w:rPr>
  </w:style>
  <w:style w:type="paragraph" w:styleId="ab">
    <w:name w:val="List Paragraph"/>
    <w:basedOn w:val="a"/>
    <w:uiPriority w:val="34"/>
    <w:qFormat/>
    <w:rsid w:val="007D5C38"/>
    <w:pPr>
      <w:ind w:left="720"/>
      <w:contextualSpacing/>
    </w:pPr>
  </w:style>
  <w:style w:type="paragraph" w:customStyle="1" w:styleId="Default">
    <w:name w:val="Default"/>
    <w:rsid w:val="00C4597D"/>
    <w:pPr>
      <w:autoSpaceDE w:val="0"/>
      <w:autoSpaceDN w:val="0"/>
      <w:adjustRightInd w:val="0"/>
    </w:pPr>
    <w:rPr>
      <w:rFonts w:ascii="Arial" w:hAnsi="Arial" w:cs="Arial"/>
      <w:color w:val="000000"/>
      <w:sz w:val="24"/>
      <w:szCs w:val="24"/>
    </w:rPr>
  </w:style>
  <w:style w:type="character" w:customStyle="1" w:styleId="50">
    <w:name w:val="Заголовок 5 Знак"/>
    <w:basedOn w:val="a0"/>
    <w:link w:val="5"/>
    <w:rsid w:val="006A186B"/>
    <w:rPr>
      <w:b/>
    </w:rPr>
  </w:style>
  <w:style w:type="character" w:customStyle="1" w:styleId="70">
    <w:name w:val="Заголовок 7 Знак"/>
    <w:basedOn w:val="a0"/>
    <w:link w:val="7"/>
    <w:rsid w:val="006A186B"/>
    <w:rPr>
      <w:sz w:val="24"/>
    </w:rPr>
  </w:style>
  <w:style w:type="character" w:customStyle="1" w:styleId="a4">
    <w:name w:val="Верхний колонтитул Знак"/>
    <w:basedOn w:val="a0"/>
    <w:link w:val="a3"/>
    <w:uiPriority w:val="99"/>
    <w:rsid w:val="006A186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2473111">
      <w:bodyDiv w:val="1"/>
      <w:marLeft w:val="0"/>
      <w:marRight w:val="0"/>
      <w:marTop w:val="0"/>
      <w:marBottom w:val="0"/>
      <w:divBdr>
        <w:top w:val="none" w:sz="0" w:space="0" w:color="auto"/>
        <w:left w:val="none" w:sz="0" w:space="0" w:color="auto"/>
        <w:bottom w:val="none" w:sz="0" w:space="0" w:color="auto"/>
        <w:right w:val="none" w:sz="0" w:space="0" w:color="auto"/>
      </w:divBdr>
    </w:div>
    <w:div w:id="205411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6.jpe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45.jpeg"/><Relationship Id="rId68" Type="http://schemas.openxmlformats.org/officeDocument/2006/relationships/image" Target="media/image48.jpeg"/><Relationship Id="rId84" Type="http://schemas.openxmlformats.org/officeDocument/2006/relationships/oleObject" Target="embeddings/oleObject23.bin"/><Relationship Id="rId89" Type="http://schemas.openxmlformats.org/officeDocument/2006/relationships/image" Target="media/image64.jpeg"/><Relationship Id="rId16" Type="http://schemas.openxmlformats.org/officeDocument/2006/relationships/image" Target="media/image12.jpeg"/><Relationship Id="rId11" Type="http://schemas.openxmlformats.org/officeDocument/2006/relationships/image" Target="media/image8.pn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39.jpeg"/><Relationship Id="rId58" Type="http://schemas.openxmlformats.org/officeDocument/2006/relationships/oleObject" Target="embeddings/oleObject15.bin"/><Relationship Id="rId74" Type="http://schemas.openxmlformats.org/officeDocument/2006/relationships/image" Target="media/image54.jpeg"/><Relationship Id="rId79" Type="http://schemas.openxmlformats.org/officeDocument/2006/relationships/oleObject" Target="embeddings/oleObject21.bin"/><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oleObject" Target="embeddings/oleObject25.bin"/><Relationship Id="rId22" Type="http://schemas.openxmlformats.org/officeDocument/2006/relationships/oleObject" Target="embeddings/oleObject4.bin"/><Relationship Id="rId27" Type="http://schemas.openxmlformats.org/officeDocument/2006/relationships/image" Target="media/image19.jpeg"/><Relationship Id="rId43" Type="http://schemas.openxmlformats.org/officeDocument/2006/relationships/image" Target="media/image32.jpeg"/><Relationship Id="rId48" Type="http://schemas.openxmlformats.org/officeDocument/2006/relationships/image" Target="media/image36.jpeg"/><Relationship Id="rId64" Type="http://schemas.openxmlformats.org/officeDocument/2006/relationships/oleObject" Target="embeddings/oleObject17.bin"/><Relationship Id="rId69"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60.jpeg"/><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oleObject" Target="embeddings/oleObject8.bin"/><Relationship Id="rId46" Type="http://schemas.openxmlformats.org/officeDocument/2006/relationships/image" Target="media/image34.jpeg"/><Relationship Id="rId59" Type="http://schemas.openxmlformats.org/officeDocument/2006/relationships/image" Target="media/image42.jpeg"/><Relationship Id="rId67" Type="http://schemas.openxmlformats.org/officeDocument/2006/relationships/image" Target="media/image47.jpeg"/><Relationship Id="rId20" Type="http://schemas.openxmlformats.org/officeDocument/2006/relationships/oleObject" Target="embeddings/oleObject3.bin"/><Relationship Id="rId41" Type="http://schemas.openxmlformats.org/officeDocument/2006/relationships/image" Target="media/image30.jpeg"/><Relationship Id="rId54" Type="http://schemas.openxmlformats.org/officeDocument/2006/relationships/oleObject" Target="embeddings/oleObject13.bin"/><Relationship Id="rId62" Type="http://schemas.openxmlformats.org/officeDocument/2006/relationships/image" Target="media/image44.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59.jpeg"/><Relationship Id="rId88" Type="http://schemas.openxmlformats.org/officeDocument/2006/relationships/image" Target="media/image63.jpeg"/><Relationship Id="rId91" Type="http://schemas.openxmlformats.org/officeDocument/2006/relationships/image" Target="media/image66.jpeg"/><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7.jpeg"/><Relationship Id="rId57" Type="http://schemas.openxmlformats.org/officeDocument/2006/relationships/image" Target="media/image41.jpeg"/><Relationship Id="rId10" Type="http://schemas.openxmlformats.org/officeDocument/2006/relationships/oleObject" Target="embeddings/oleObject1.bin"/><Relationship Id="rId31" Type="http://schemas.openxmlformats.org/officeDocument/2006/relationships/image" Target="media/image22.png"/><Relationship Id="rId44" Type="http://schemas.openxmlformats.org/officeDocument/2006/relationships/image" Target="media/image33.jpeg"/><Relationship Id="rId52" Type="http://schemas.openxmlformats.org/officeDocument/2006/relationships/image" Target="media/image38.jpeg"/><Relationship Id="rId60" Type="http://schemas.openxmlformats.org/officeDocument/2006/relationships/image" Target="media/image43.jpeg"/><Relationship Id="rId65" Type="http://schemas.openxmlformats.org/officeDocument/2006/relationships/image" Target="media/image46.png"/><Relationship Id="rId73" Type="http://schemas.openxmlformats.org/officeDocument/2006/relationships/image" Target="media/image53.jpeg"/><Relationship Id="rId78" Type="http://schemas.openxmlformats.org/officeDocument/2006/relationships/oleObject" Target="embeddings/oleObject20.bin"/><Relationship Id="rId81" Type="http://schemas.openxmlformats.org/officeDocument/2006/relationships/image" Target="media/image58.jpeg"/><Relationship Id="rId86" Type="http://schemas.openxmlformats.org/officeDocument/2006/relationships/image" Target="media/image61.jpeg"/><Relationship Id="rId94" Type="http://schemas.openxmlformats.org/officeDocument/2006/relationships/image" Target="media/image68.jpeg"/><Relationship Id="rId99" Type="http://schemas.openxmlformats.org/officeDocument/2006/relationships/image" Target="media/image71.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image" Target="media/image10.png"/><Relationship Id="rId18" Type="http://schemas.openxmlformats.org/officeDocument/2006/relationships/image" Target="media/image14.jpeg"/><Relationship Id="rId39" Type="http://schemas.openxmlformats.org/officeDocument/2006/relationships/image" Target="media/image29.jpeg"/><Relationship Id="rId34" Type="http://schemas.openxmlformats.org/officeDocument/2006/relationships/image" Target="media/image25.png"/><Relationship Id="rId50" Type="http://schemas.openxmlformats.org/officeDocument/2006/relationships/oleObject" Target="embeddings/oleObject11.bin"/><Relationship Id="rId55" Type="http://schemas.openxmlformats.org/officeDocument/2006/relationships/oleObject" Target="embeddings/oleObject14.bin"/><Relationship Id="rId76" Type="http://schemas.openxmlformats.org/officeDocument/2006/relationships/image" Target="media/image56.jpeg"/><Relationship Id="rId97" Type="http://schemas.openxmlformats.org/officeDocument/2006/relationships/oleObject" Target="embeddings/oleObject26.bin"/><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oleObject" Target="embeddings/oleObject5.bin"/><Relationship Id="rId40" Type="http://schemas.openxmlformats.org/officeDocument/2006/relationships/oleObject" Target="embeddings/oleObject9.bin"/><Relationship Id="rId45" Type="http://schemas.openxmlformats.org/officeDocument/2006/relationships/oleObject" Target="embeddings/oleObject10.bin"/><Relationship Id="rId66" Type="http://schemas.openxmlformats.org/officeDocument/2006/relationships/oleObject" Target="embeddings/oleObject18.bin"/><Relationship Id="rId87" Type="http://schemas.openxmlformats.org/officeDocument/2006/relationships/image" Target="media/image62.jpeg"/><Relationship Id="rId61" Type="http://schemas.openxmlformats.org/officeDocument/2006/relationships/oleObject" Target="embeddings/oleObject16.bin"/><Relationship Id="rId82" Type="http://schemas.openxmlformats.org/officeDocument/2006/relationships/oleObject" Target="embeddings/oleObject22.bin"/><Relationship Id="rId19" Type="http://schemas.openxmlformats.org/officeDocument/2006/relationships/image" Target="media/image15.png"/><Relationship Id="rId14" Type="http://schemas.openxmlformats.org/officeDocument/2006/relationships/oleObject" Target="embeddings/oleObject2.bin"/><Relationship Id="rId30" Type="http://schemas.openxmlformats.org/officeDocument/2006/relationships/oleObject" Target="embeddings/oleObject7.bin"/><Relationship Id="rId35" Type="http://schemas.openxmlformats.org/officeDocument/2006/relationships/image" Target="media/image26.jpeg"/><Relationship Id="rId56" Type="http://schemas.openxmlformats.org/officeDocument/2006/relationships/image" Target="media/image40.jpeg"/><Relationship Id="rId77" Type="http://schemas.openxmlformats.org/officeDocument/2006/relationships/oleObject" Target="embeddings/oleObject19.bin"/><Relationship Id="rId100" Type="http://schemas.openxmlformats.org/officeDocument/2006/relationships/footer" Target="footer1.xml"/><Relationship Id="rId8" Type="http://schemas.openxmlformats.org/officeDocument/2006/relationships/image" Target="media/image6.png"/><Relationship Id="rId51" Type="http://schemas.openxmlformats.org/officeDocument/2006/relationships/oleObject" Target="embeddings/oleObject12.bin"/><Relationship Id="rId72" Type="http://schemas.openxmlformats.org/officeDocument/2006/relationships/image" Target="media/image52.jpeg"/><Relationship Id="rId93" Type="http://schemas.openxmlformats.org/officeDocument/2006/relationships/oleObject" Target="embeddings/oleObject24.bin"/><Relationship Id="rId98" Type="http://schemas.openxmlformats.org/officeDocument/2006/relationships/image" Target="media/image70.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D0E599-8663-40B5-A209-E60A30ACC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13</Pages>
  <Words>3627</Words>
  <Characters>20677</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24256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Sergievich_VI</dc:creator>
  <cp:lastModifiedBy>Victor T. Shamal</cp:lastModifiedBy>
  <cp:revision>59</cp:revision>
  <cp:lastPrinted>2016-06-27T06:15:00Z</cp:lastPrinted>
  <dcterms:created xsi:type="dcterms:W3CDTF">2016-03-21T09:06:00Z</dcterms:created>
  <dcterms:modified xsi:type="dcterms:W3CDTF">2018-07-23T08:19:00Z</dcterms:modified>
</cp:coreProperties>
</file>