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B9A" w:rsidRDefault="005B6B7B" w:rsidP="005B6B7B">
      <w:pPr>
        <w:pStyle w:val="7"/>
        <w:rPr>
          <w:b/>
          <w:sz w:val="22"/>
          <w:szCs w:val="22"/>
        </w:rPr>
      </w:pPr>
      <w:r w:rsidRPr="00231DFA">
        <w:rPr>
          <w:b/>
          <w:sz w:val="22"/>
          <w:szCs w:val="22"/>
        </w:rPr>
        <w:t>ИНСТРУКЦИЯ</w:t>
      </w:r>
    </w:p>
    <w:p w:rsidR="005B6B7B" w:rsidRPr="00231DFA" w:rsidRDefault="005B6B7B" w:rsidP="005B6B7B">
      <w:pPr>
        <w:pStyle w:val="7"/>
        <w:rPr>
          <w:sz w:val="22"/>
          <w:szCs w:val="22"/>
        </w:rPr>
      </w:pPr>
      <w:r w:rsidRPr="00231DFA">
        <w:rPr>
          <w:sz w:val="22"/>
          <w:szCs w:val="22"/>
        </w:rPr>
        <w:t xml:space="preserve">О ПОРЯДКЕ ОБСЛУЖИВАНИЯ ДЕРЖАТЕЛЕЙ БАНКОВСКИХ ПЛАТЕЖНЫХ КАРТОЧЕК </w:t>
      </w:r>
    </w:p>
    <w:p w:rsidR="005B6B7B" w:rsidRPr="00231DFA" w:rsidRDefault="005B6B7B" w:rsidP="005B6B7B">
      <w:pPr>
        <w:pStyle w:val="7"/>
        <w:rPr>
          <w:sz w:val="22"/>
          <w:szCs w:val="22"/>
        </w:rPr>
      </w:pPr>
      <w:r w:rsidRPr="00231DFA">
        <w:rPr>
          <w:sz w:val="22"/>
          <w:szCs w:val="22"/>
        </w:rPr>
        <w:t xml:space="preserve">VISA, </w:t>
      </w:r>
      <w:proofErr w:type="spellStart"/>
      <w:r w:rsidRPr="00231DFA">
        <w:rPr>
          <w:sz w:val="22"/>
          <w:szCs w:val="22"/>
        </w:rPr>
        <w:t>MasterCard</w:t>
      </w:r>
      <w:proofErr w:type="spellEnd"/>
      <w:r w:rsidRPr="00231DFA">
        <w:rPr>
          <w:sz w:val="22"/>
          <w:szCs w:val="22"/>
        </w:rPr>
        <w:t xml:space="preserve">, БЕЛКАРТ </w:t>
      </w:r>
    </w:p>
    <w:p w:rsidR="005B6B7B" w:rsidRPr="00275E92" w:rsidRDefault="005B6B7B" w:rsidP="005B6B7B">
      <w:pPr>
        <w:pStyle w:val="7"/>
        <w:rPr>
          <w:b/>
          <w:sz w:val="22"/>
          <w:szCs w:val="22"/>
          <w:u w:val="single"/>
        </w:rPr>
      </w:pPr>
      <w:r w:rsidRPr="00231DFA">
        <w:rPr>
          <w:sz w:val="22"/>
          <w:szCs w:val="22"/>
        </w:rPr>
        <w:t xml:space="preserve">В </w:t>
      </w:r>
      <w:r w:rsidRPr="00231DFA">
        <w:rPr>
          <w:caps/>
          <w:sz w:val="22"/>
          <w:szCs w:val="22"/>
        </w:rPr>
        <w:t>Организациях</w:t>
      </w:r>
      <w:r w:rsidRPr="00231DFA">
        <w:rPr>
          <w:sz w:val="22"/>
          <w:szCs w:val="22"/>
        </w:rPr>
        <w:t xml:space="preserve"> ТОРГОВЛИ И СЕРВИСА ПРИ РАБОТЕ НА ТЕРМИНАЛЕ </w:t>
      </w:r>
      <w:r w:rsidR="00EF62CF">
        <w:rPr>
          <w:sz w:val="22"/>
          <w:szCs w:val="22"/>
        </w:rPr>
        <w:t>МАРКИ</w:t>
      </w:r>
      <w:r>
        <w:rPr>
          <w:sz w:val="22"/>
          <w:szCs w:val="22"/>
        </w:rPr>
        <w:t xml:space="preserve"> </w:t>
      </w:r>
      <w:r w:rsidR="00D24F0E">
        <w:rPr>
          <w:b/>
          <w:sz w:val="22"/>
          <w:szCs w:val="22"/>
          <w:lang w:val="en-US"/>
        </w:rPr>
        <w:t>SUNMI</w:t>
      </w:r>
    </w:p>
    <w:p w:rsidR="00182D90" w:rsidRPr="00751942" w:rsidRDefault="00182D90" w:rsidP="004E67EC">
      <w:pPr>
        <w:pStyle w:val="5"/>
        <w:ind w:left="0" w:right="-185"/>
        <w:jc w:val="center"/>
      </w:pPr>
    </w:p>
    <w:p w:rsidR="0033580B" w:rsidRPr="0006770C" w:rsidRDefault="0033580B" w:rsidP="004E67EC">
      <w:pPr>
        <w:pStyle w:val="5"/>
        <w:ind w:left="0" w:right="-185"/>
        <w:jc w:val="center"/>
        <w:rPr>
          <w:sz w:val="28"/>
          <w:szCs w:val="28"/>
        </w:rPr>
      </w:pPr>
      <w:r w:rsidRPr="0006770C">
        <w:rPr>
          <w:sz w:val="28"/>
          <w:szCs w:val="28"/>
        </w:rPr>
        <w:t>О</w:t>
      </w:r>
      <w:r w:rsidRPr="0006770C">
        <w:rPr>
          <w:caps/>
          <w:sz w:val="28"/>
          <w:szCs w:val="28"/>
        </w:rPr>
        <w:t xml:space="preserve">перации с использованием банковских </w:t>
      </w:r>
      <w:r w:rsidR="0038717B">
        <w:rPr>
          <w:caps/>
          <w:sz w:val="28"/>
          <w:szCs w:val="28"/>
        </w:rPr>
        <w:t xml:space="preserve">ПЛАТЕЖНЫХ </w:t>
      </w:r>
      <w:r w:rsidRPr="0006770C">
        <w:rPr>
          <w:caps/>
          <w:sz w:val="28"/>
          <w:szCs w:val="28"/>
        </w:rPr>
        <w:t>карточек</w:t>
      </w:r>
    </w:p>
    <w:p w:rsidR="0006770C" w:rsidRPr="00175D1F" w:rsidRDefault="0006770C" w:rsidP="004E67EC">
      <w:pPr>
        <w:tabs>
          <w:tab w:val="left" w:pos="426"/>
        </w:tabs>
        <w:ind w:right="-142"/>
        <w:jc w:val="both"/>
        <w:rPr>
          <w:b/>
          <w:sz w:val="20"/>
          <w:szCs w:val="20"/>
        </w:rPr>
      </w:pPr>
    </w:p>
    <w:p w:rsidR="00575D3F" w:rsidRDefault="00575D3F" w:rsidP="00575D3F">
      <w:pPr>
        <w:tabs>
          <w:tab w:val="left" w:pos="426"/>
        </w:tabs>
        <w:ind w:right="-142"/>
        <w:jc w:val="both"/>
        <w:rPr>
          <w:b/>
        </w:rPr>
      </w:pPr>
      <w:r>
        <w:rPr>
          <w:b/>
        </w:rPr>
        <w:t xml:space="preserve">* Карточка должна быть предъявлена только ее держателем! </w:t>
      </w:r>
    </w:p>
    <w:p w:rsidR="00575D3F" w:rsidRDefault="00575D3F" w:rsidP="00575D3F">
      <w:pPr>
        <w:jc w:val="both"/>
        <w:rPr>
          <w:sz w:val="16"/>
          <w:szCs w:val="16"/>
        </w:rPr>
      </w:pPr>
    </w:p>
    <w:p w:rsidR="00575D3F" w:rsidRDefault="00575D3F" w:rsidP="00575D3F">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103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1"/>
        <w:gridCol w:w="2594"/>
        <w:gridCol w:w="2268"/>
        <w:gridCol w:w="2410"/>
      </w:tblGrid>
      <w:tr w:rsidR="00575D3F" w:rsidRPr="00091054" w:rsidTr="00177503">
        <w:trPr>
          <w:trHeight w:val="694"/>
          <w:jc w:val="center"/>
        </w:trPr>
        <w:tc>
          <w:tcPr>
            <w:tcW w:w="3081" w:type="dxa"/>
          </w:tcPr>
          <w:p w:rsidR="00575D3F" w:rsidRPr="00CC252C" w:rsidRDefault="00575D3F" w:rsidP="00177503">
            <w:pPr>
              <w:pStyle w:val="a3"/>
              <w:spacing w:before="120"/>
              <w:jc w:val="both"/>
              <w:rPr>
                <w:b/>
                <w:sz w:val="18"/>
              </w:rPr>
            </w:pPr>
            <w:r w:rsidRPr="00CC252C">
              <w:rPr>
                <w:b/>
                <w:sz w:val="18"/>
              </w:rPr>
              <w:t xml:space="preserve">Карточка </w:t>
            </w:r>
            <w:r w:rsidRPr="00CC252C">
              <w:rPr>
                <w:b/>
                <w:sz w:val="18"/>
                <w:lang w:val="en-US"/>
              </w:rPr>
              <w:t>VISA</w:t>
            </w:r>
            <w:r w:rsidRPr="00CC252C">
              <w:rPr>
                <w:b/>
                <w:sz w:val="18"/>
              </w:rPr>
              <w:t>:</w:t>
            </w:r>
          </w:p>
          <w:p w:rsidR="00575D3F" w:rsidRPr="00751942" w:rsidRDefault="00575D3F" w:rsidP="00177503">
            <w:pPr>
              <w:pStyle w:val="a3"/>
              <w:jc w:val="both"/>
              <w:rPr>
                <w:b/>
                <w:sz w:val="8"/>
                <w:szCs w:val="8"/>
              </w:rPr>
            </w:pPr>
          </w:p>
          <w:p w:rsidR="00575D3F" w:rsidRPr="00CC252C" w:rsidRDefault="00575D3F" w:rsidP="00177503">
            <w:pPr>
              <w:pStyle w:val="a3"/>
              <w:jc w:val="both"/>
              <w:rPr>
                <w:b/>
                <w:sz w:val="18"/>
              </w:rPr>
            </w:pPr>
            <w:r w:rsidRPr="00CC252C">
              <w:rPr>
                <w:b/>
                <w:sz w:val="18"/>
              </w:rPr>
              <w:t>Лицевая сторона:</w:t>
            </w:r>
          </w:p>
          <w:p w:rsidR="00575D3F" w:rsidRPr="004F6BF8" w:rsidRDefault="00575D3F" w:rsidP="00177503">
            <w:pPr>
              <w:pStyle w:val="a3"/>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карточки ; </w:t>
            </w:r>
          </w:p>
          <w:p w:rsidR="00575D3F" w:rsidRPr="004F2450" w:rsidRDefault="00575D3F" w:rsidP="00177503">
            <w:pPr>
              <w:pStyle w:val="a3"/>
              <w:jc w:val="center"/>
              <w:rPr>
                <w:sz w:val="18"/>
              </w:rPr>
            </w:pPr>
            <w:r w:rsidRPr="002D235B">
              <w:rPr>
                <w:noProof/>
              </w:rPr>
              <w:drawing>
                <wp:inline distT="0" distB="0" distL="0" distR="0" wp14:anchorId="5B800C6D" wp14:editId="5A699BEB">
                  <wp:extent cx="952500" cy="365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rsidR="00575D3F" w:rsidRPr="004F6BF8" w:rsidRDefault="00575D3F" w:rsidP="00177503">
            <w:pPr>
              <w:pStyle w:val="a3"/>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rsidR="00575D3F" w:rsidRPr="004F6BF8" w:rsidRDefault="00575D3F" w:rsidP="00177503">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rsidR="00575D3F" w:rsidRPr="004F6BF8" w:rsidRDefault="00575D3F" w:rsidP="00177503">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rsidR="00575D3F" w:rsidRPr="004F6BF8" w:rsidRDefault="00575D3F" w:rsidP="00177503">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rsidR="00575D3F" w:rsidRPr="004F6BF8" w:rsidRDefault="00575D3F" w:rsidP="00177503">
            <w:pPr>
              <w:pStyle w:val="a3"/>
              <w:jc w:val="both"/>
              <w:rPr>
                <w:sz w:val="18"/>
              </w:rPr>
            </w:pPr>
          </w:p>
          <w:p w:rsidR="00575D3F" w:rsidRPr="004F6BF8" w:rsidRDefault="00575D3F" w:rsidP="00177503">
            <w:pPr>
              <w:pStyle w:val="a3"/>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rsidR="00575D3F" w:rsidRPr="004F6BF8" w:rsidRDefault="00575D3F" w:rsidP="00177503">
            <w:pPr>
              <w:pStyle w:val="a3"/>
              <w:jc w:val="both"/>
              <w:rPr>
                <w:sz w:val="18"/>
              </w:rPr>
            </w:pPr>
            <w:r w:rsidRPr="004F6BF8">
              <w:rPr>
                <w:bCs/>
                <w:sz w:val="18"/>
              </w:rPr>
              <w:t xml:space="preserve">6) логотип бесконтактной карточки </w:t>
            </w:r>
            <w:proofErr w:type="spellStart"/>
            <w:r w:rsidRPr="004F6BF8">
              <w:rPr>
                <w:bCs/>
                <w:sz w:val="18"/>
              </w:rPr>
              <w:t>payWave</w:t>
            </w:r>
            <w:proofErr w:type="spellEnd"/>
            <w:r w:rsidRPr="004F6BF8">
              <w:rPr>
                <w:bCs/>
                <w:sz w:val="18"/>
              </w:rPr>
              <w:t xml:space="preserve"> для бесконтактных карточек.</w:t>
            </w:r>
          </w:p>
          <w:p w:rsidR="00575D3F" w:rsidRPr="004F6BF8" w:rsidRDefault="00575D3F" w:rsidP="00177503">
            <w:pPr>
              <w:pStyle w:val="a3"/>
              <w:jc w:val="both"/>
              <w:rPr>
                <w:sz w:val="12"/>
                <w:szCs w:val="12"/>
              </w:rPr>
            </w:pPr>
          </w:p>
          <w:p w:rsidR="00575D3F" w:rsidRPr="004F6BF8" w:rsidRDefault="00575D3F" w:rsidP="00177503">
            <w:pPr>
              <w:pStyle w:val="a3"/>
              <w:jc w:val="both"/>
              <w:rPr>
                <w:b/>
                <w:sz w:val="18"/>
              </w:rPr>
            </w:pPr>
            <w:r w:rsidRPr="004F6BF8">
              <w:rPr>
                <w:b/>
                <w:sz w:val="18"/>
              </w:rPr>
              <w:t>Оборотная сторона:</w:t>
            </w:r>
          </w:p>
          <w:p w:rsidR="00575D3F" w:rsidRPr="004F6BF8" w:rsidRDefault="00575D3F" w:rsidP="00177503">
            <w:pPr>
              <w:pStyle w:val="a3"/>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rsidR="00575D3F" w:rsidRPr="004F6BF8" w:rsidRDefault="00575D3F" w:rsidP="00177503">
            <w:pPr>
              <w:pStyle w:val="a3"/>
              <w:jc w:val="both"/>
              <w:rPr>
                <w:sz w:val="18"/>
              </w:rPr>
            </w:pPr>
            <w:r w:rsidRPr="004F6BF8">
              <w:rPr>
                <w:sz w:val="18"/>
              </w:rPr>
              <w:t>2) 3-значный код безопасности (CVV2) указан в поле для подписи, на белом поле справа от</w:t>
            </w:r>
          </w:p>
          <w:p w:rsidR="00575D3F" w:rsidRPr="004F6BF8" w:rsidRDefault="00575D3F" w:rsidP="00177503">
            <w:pPr>
              <w:pStyle w:val="a3"/>
              <w:jc w:val="both"/>
              <w:rPr>
                <w:sz w:val="18"/>
              </w:rPr>
            </w:pPr>
            <w:r w:rsidRPr="004F6BF8">
              <w:rPr>
                <w:sz w:val="18"/>
              </w:rPr>
              <w:t>поля для подписи или напечатан на основном фоне карточки</w:t>
            </w:r>
          </w:p>
          <w:p w:rsidR="00575D3F" w:rsidRPr="004354EB" w:rsidRDefault="00575D3F" w:rsidP="00177503">
            <w:pPr>
              <w:pStyle w:val="a3"/>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2594" w:type="dxa"/>
          </w:tcPr>
          <w:p w:rsidR="00575D3F" w:rsidRPr="00CC252C" w:rsidRDefault="00575D3F" w:rsidP="00177503">
            <w:pPr>
              <w:spacing w:before="120"/>
              <w:jc w:val="both"/>
              <w:rPr>
                <w:b/>
                <w:sz w:val="18"/>
              </w:rPr>
            </w:pPr>
            <w:r w:rsidRPr="00CC252C">
              <w:rPr>
                <w:b/>
                <w:sz w:val="18"/>
              </w:rPr>
              <w:t xml:space="preserve">Карточка  </w:t>
            </w:r>
            <w:proofErr w:type="spellStart"/>
            <w:r w:rsidRPr="00CC252C">
              <w:rPr>
                <w:b/>
                <w:sz w:val="18"/>
              </w:rPr>
              <w:t>MasterCard</w:t>
            </w:r>
            <w:proofErr w:type="spellEnd"/>
            <w:r w:rsidRPr="00CC252C">
              <w:rPr>
                <w:b/>
                <w:sz w:val="18"/>
              </w:rPr>
              <w:t>:</w:t>
            </w:r>
          </w:p>
          <w:p w:rsidR="00575D3F" w:rsidRPr="00751942" w:rsidRDefault="00575D3F" w:rsidP="00177503">
            <w:pPr>
              <w:pStyle w:val="a3"/>
              <w:jc w:val="both"/>
              <w:rPr>
                <w:b/>
                <w:sz w:val="8"/>
                <w:szCs w:val="8"/>
              </w:rPr>
            </w:pPr>
          </w:p>
          <w:p w:rsidR="00575D3F" w:rsidRPr="00CC252C" w:rsidRDefault="00575D3F" w:rsidP="00177503">
            <w:pPr>
              <w:pStyle w:val="a3"/>
              <w:jc w:val="both"/>
              <w:rPr>
                <w:b/>
                <w:sz w:val="18"/>
              </w:rPr>
            </w:pPr>
            <w:r w:rsidRPr="00CC252C">
              <w:rPr>
                <w:b/>
                <w:sz w:val="18"/>
              </w:rPr>
              <w:t>Лицевая сторона:</w:t>
            </w:r>
          </w:p>
          <w:p w:rsidR="00575D3F" w:rsidRPr="00EA5707" w:rsidRDefault="00575D3F" w:rsidP="00177503">
            <w:pPr>
              <w:pStyle w:val="a3"/>
              <w:jc w:val="both"/>
              <w:rPr>
                <w:sz w:val="18"/>
              </w:rPr>
            </w:pPr>
            <w:r w:rsidRPr="004F6BF8">
              <w:rPr>
                <w:sz w:val="18"/>
              </w:rPr>
              <w:t>1)</w:t>
            </w:r>
            <w:r>
              <w:rPr>
                <w:sz w:val="18"/>
              </w:rPr>
              <w:t xml:space="preserve"> </w:t>
            </w:r>
            <w:r w:rsidRPr="00CC252C">
              <w:rPr>
                <w:sz w:val="18"/>
              </w:rPr>
              <w:t xml:space="preserve">эмблема </w:t>
            </w:r>
            <w:proofErr w:type="spellStart"/>
            <w:r w:rsidRPr="00CC252C">
              <w:rPr>
                <w:sz w:val="18"/>
              </w:rPr>
              <w:t>MasterCard</w:t>
            </w:r>
            <w:proofErr w:type="spellEnd"/>
            <w:r w:rsidRPr="00CC252C">
              <w:rPr>
                <w:sz w:val="18"/>
              </w:rPr>
              <w:t xml:space="preserve"> – два круга красного (слева) и оранжевого (справа) цветов;</w:t>
            </w:r>
          </w:p>
          <w:p w:rsidR="00575D3F" w:rsidRPr="004F2450" w:rsidRDefault="00575D3F" w:rsidP="00177503">
            <w:pPr>
              <w:pStyle w:val="a3"/>
              <w:jc w:val="center"/>
              <w:rPr>
                <w:sz w:val="18"/>
              </w:rPr>
            </w:pPr>
            <w:r w:rsidRPr="00411E6A">
              <w:rPr>
                <w:noProof/>
              </w:rPr>
              <w:drawing>
                <wp:inline distT="0" distB="0" distL="0" distR="0" wp14:anchorId="208F7CE9" wp14:editId="3BB7B7C2">
                  <wp:extent cx="876300" cy="548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rsidR="00575D3F" w:rsidRPr="004F6BF8" w:rsidRDefault="00575D3F" w:rsidP="00177503">
            <w:pPr>
              <w:pStyle w:val="a3"/>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rsidR="00575D3F" w:rsidRPr="004F6BF8" w:rsidRDefault="00575D3F" w:rsidP="00177503">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rsidR="00575D3F" w:rsidRPr="004F6BF8" w:rsidRDefault="00575D3F" w:rsidP="00177503">
            <w:pPr>
              <w:pStyle w:val="a3"/>
              <w:jc w:val="both"/>
              <w:rPr>
                <w:sz w:val="18"/>
              </w:rPr>
            </w:pPr>
          </w:p>
          <w:p w:rsidR="00575D3F" w:rsidRPr="004F6BF8" w:rsidRDefault="00575D3F" w:rsidP="00177503">
            <w:pPr>
              <w:pStyle w:val="a3"/>
              <w:jc w:val="both"/>
              <w:rPr>
                <w:sz w:val="18"/>
              </w:rPr>
            </w:pPr>
            <w:r w:rsidRPr="004F6BF8">
              <w:rPr>
                <w:sz w:val="18"/>
              </w:rPr>
              <w:t>3)</w:t>
            </w:r>
            <w:r w:rsidRPr="004F6BF8">
              <w:t xml:space="preserve"> </w:t>
            </w:r>
            <w:r w:rsidRPr="004F6BF8">
              <w:rPr>
                <w:sz w:val="18"/>
              </w:rPr>
              <w:t>микрочип (для карточек с чипами);</w:t>
            </w:r>
          </w:p>
          <w:p w:rsidR="00575D3F" w:rsidRPr="004F6BF8" w:rsidRDefault="00575D3F" w:rsidP="00177503">
            <w:pPr>
              <w:pStyle w:val="a3"/>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proofErr w:type="spellStart"/>
            <w:r w:rsidRPr="004F6BF8">
              <w:rPr>
                <w:bCs/>
                <w:sz w:val="18"/>
              </w:rPr>
              <w:t>ay</w:t>
            </w:r>
            <w:proofErr w:type="spellEnd"/>
            <w:r w:rsidRPr="004F6BF8">
              <w:rPr>
                <w:bCs/>
                <w:sz w:val="18"/>
                <w:lang w:val="en-US"/>
              </w:rPr>
              <w:t>Pass</w:t>
            </w:r>
            <w:r w:rsidRPr="004F6BF8">
              <w:rPr>
                <w:bCs/>
                <w:sz w:val="18"/>
              </w:rPr>
              <w:t xml:space="preserve"> для бесконтактных карточек;</w:t>
            </w:r>
          </w:p>
          <w:p w:rsidR="00575D3F" w:rsidRPr="004F6BF8" w:rsidRDefault="00575D3F" w:rsidP="00177503">
            <w:pPr>
              <w:pStyle w:val="a3"/>
              <w:jc w:val="both"/>
              <w:rPr>
                <w:sz w:val="18"/>
              </w:rPr>
            </w:pPr>
            <w:r w:rsidRPr="004F6BF8">
              <w:rPr>
                <w:sz w:val="18"/>
              </w:rPr>
              <w:t>5) голограмма необязательна</w:t>
            </w:r>
          </w:p>
          <w:p w:rsidR="00575D3F" w:rsidRPr="004F6BF8" w:rsidRDefault="00575D3F" w:rsidP="00177503">
            <w:pPr>
              <w:pStyle w:val="a3"/>
              <w:jc w:val="both"/>
              <w:rPr>
                <w:b/>
                <w:sz w:val="12"/>
                <w:szCs w:val="12"/>
              </w:rPr>
            </w:pPr>
          </w:p>
          <w:p w:rsidR="00575D3F" w:rsidRPr="004F6BF8" w:rsidRDefault="00575D3F" w:rsidP="00177503">
            <w:pPr>
              <w:pStyle w:val="a3"/>
              <w:jc w:val="both"/>
              <w:rPr>
                <w:b/>
                <w:sz w:val="18"/>
              </w:rPr>
            </w:pPr>
            <w:r w:rsidRPr="004F6BF8">
              <w:rPr>
                <w:b/>
                <w:sz w:val="18"/>
              </w:rPr>
              <w:t>Оборотная сторона:</w:t>
            </w:r>
          </w:p>
          <w:p w:rsidR="00575D3F" w:rsidRPr="004F6BF8" w:rsidRDefault="00575D3F" w:rsidP="00177503">
            <w:pPr>
              <w:pStyle w:val="a3"/>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rsidR="00575D3F" w:rsidRPr="004F6BF8" w:rsidRDefault="00575D3F" w:rsidP="00177503">
            <w:pPr>
              <w:pStyle w:val="a3"/>
              <w:jc w:val="both"/>
              <w:rPr>
                <w:sz w:val="18"/>
              </w:rPr>
            </w:pPr>
            <w:r w:rsidRPr="004F6BF8">
              <w:rPr>
                <w:b/>
                <w:strike/>
                <w:sz w:val="18"/>
              </w:rPr>
              <w:t xml:space="preserve"> </w:t>
            </w:r>
          </w:p>
          <w:p w:rsidR="00575D3F" w:rsidRPr="004F6BF8" w:rsidRDefault="00575D3F" w:rsidP="00177503">
            <w:pPr>
              <w:pStyle w:val="a3"/>
              <w:jc w:val="both"/>
              <w:rPr>
                <w:sz w:val="18"/>
              </w:rPr>
            </w:pPr>
            <w:r w:rsidRPr="004F6BF8">
              <w:rPr>
                <w:sz w:val="18"/>
              </w:rPr>
              <w:t>2) 3-значный код безопасности</w:t>
            </w:r>
          </w:p>
          <w:p w:rsidR="00575D3F" w:rsidRPr="004F6BF8" w:rsidRDefault="00575D3F" w:rsidP="00177503">
            <w:pPr>
              <w:pStyle w:val="a3"/>
              <w:jc w:val="both"/>
              <w:rPr>
                <w:sz w:val="18"/>
              </w:rPr>
            </w:pPr>
            <w:r w:rsidRPr="004F6BF8">
              <w:rPr>
                <w:sz w:val="18"/>
              </w:rPr>
              <w:t>код (CVV2) указан в поле для подписи, на белом поле справа от</w:t>
            </w:r>
          </w:p>
          <w:p w:rsidR="00575D3F" w:rsidRPr="004F6BF8" w:rsidRDefault="00575D3F" w:rsidP="00177503">
            <w:pPr>
              <w:pStyle w:val="a3"/>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rsidR="00575D3F" w:rsidRPr="004F6BF8" w:rsidRDefault="00575D3F" w:rsidP="00177503">
            <w:pPr>
              <w:pStyle w:val="a3"/>
              <w:jc w:val="both"/>
              <w:rPr>
                <w:sz w:val="18"/>
              </w:rPr>
            </w:pPr>
          </w:p>
          <w:p w:rsidR="00575D3F" w:rsidRPr="00AC3F80" w:rsidRDefault="00575D3F" w:rsidP="00177503">
            <w:pPr>
              <w:pStyle w:val="a3"/>
              <w:jc w:val="both"/>
              <w:rPr>
                <w:sz w:val="18"/>
              </w:rPr>
            </w:pPr>
            <w:r w:rsidRPr="004F6BF8">
              <w:rPr>
                <w:sz w:val="18"/>
              </w:rPr>
              <w:t>3) панель для образца подписи может отображаться или не отображаться на карточке</w:t>
            </w:r>
            <w:r>
              <w:rPr>
                <w:sz w:val="18"/>
              </w:rPr>
              <w:t>.</w:t>
            </w:r>
          </w:p>
          <w:p w:rsidR="00575D3F" w:rsidRPr="00751942" w:rsidRDefault="00575D3F" w:rsidP="00177503">
            <w:pPr>
              <w:jc w:val="both"/>
              <w:rPr>
                <w:sz w:val="18"/>
              </w:rPr>
            </w:pPr>
          </w:p>
          <w:p w:rsidR="00575D3F" w:rsidRPr="00C51EEA" w:rsidRDefault="00575D3F" w:rsidP="00177503">
            <w:pPr>
              <w:jc w:val="center"/>
              <w:rPr>
                <w:sz w:val="18"/>
              </w:rPr>
            </w:pPr>
          </w:p>
          <w:p w:rsidR="00575D3F" w:rsidRPr="00CC252C" w:rsidRDefault="00575D3F" w:rsidP="00177503">
            <w:pPr>
              <w:jc w:val="both"/>
              <w:rPr>
                <w:b/>
                <w:sz w:val="18"/>
              </w:rPr>
            </w:pPr>
          </w:p>
        </w:tc>
        <w:tc>
          <w:tcPr>
            <w:tcW w:w="2268" w:type="dxa"/>
            <w:shd w:val="clear" w:color="auto" w:fill="auto"/>
          </w:tcPr>
          <w:p w:rsidR="00441FEC" w:rsidRPr="004F6BF8" w:rsidRDefault="00441FEC" w:rsidP="00441FEC">
            <w:pPr>
              <w:spacing w:before="120"/>
              <w:jc w:val="both"/>
              <w:rPr>
                <w:b/>
                <w:sz w:val="18"/>
              </w:rPr>
            </w:pPr>
            <w:r w:rsidRPr="004F6BF8">
              <w:rPr>
                <w:b/>
                <w:sz w:val="18"/>
              </w:rPr>
              <w:t>Карточки  БЕЛКАРТ:</w:t>
            </w:r>
          </w:p>
          <w:p w:rsidR="00441FEC" w:rsidRPr="004F6BF8" w:rsidRDefault="00441FEC" w:rsidP="00441FEC">
            <w:pPr>
              <w:jc w:val="both"/>
              <w:rPr>
                <w:b/>
                <w:sz w:val="8"/>
                <w:szCs w:val="8"/>
              </w:rPr>
            </w:pPr>
          </w:p>
          <w:p w:rsidR="00441FEC" w:rsidRPr="004F6BF8" w:rsidRDefault="00441FEC" w:rsidP="00441FEC">
            <w:pPr>
              <w:jc w:val="both"/>
              <w:rPr>
                <w:b/>
                <w:sz w:val="18"/>
              </w:rPr>
            </w:pPr>
            <w:r w:rsidRPr="004F6BF8">
              <w:rPr>
                <w:b/>
                <w:sz w:val="18"/>
              </w:rPr>
              <w:t>Лицевая сторона:</w:t>
            </w:r>
          </w:p>
          <w:p w:rsidR="00441FEC" w:rsidRPr="004F6BF8" w:rsidRDefault="00441FEC" w:rsidP="00441FEC">
            <w:pPr>
              <w:jc w:val="both"/>
              <w:rPr>
                <w:sz w:val="18"/>
              </w:rPr>
            </w:pPr>
            <w:r w:rsidRPr="004F6BF8">
              <w:rPr>
                <w:sz w:val="18"/>
              </w:rPr>
              <w:t>1) стилизованное изображение в виде цветка с синими лепестками и восьмиконечной звездой в центре:</w:t>
            </w:r>
          </w:p>
          <w:p w:rsidR="00441FEC" w:rsidRPr="004F6BF8" w:rsidRDefault="00441FEC" w:rsidP="00441FEC">
            <w:pPr>
              <w:ind w:left="720"/>
              <w:jc w:val="both"/>
              <w:rPr>
                <w:sz w:val="18"/>
              </w:rPr>
            </w:pPr>
          </w:p>
          <w:p w:rsidR="00441FEC" w:rsidRPr="004F6BF8" w:rsidRDefault="00441FEC" w:rsidP="00441FEC">
            <w:pPr>
              <w:jc w:val="both"/>
              <w:rPr>
                <w:noProof/>
              </w:rPr>
            </w:pPr>
            <w:r w:rsidRPr="004F6BF8">
              <w:rPr>
                <w:noProof/>
              </w:rPr>
              <w:t xml:space="preserve">                 </w:t>
            </w:r>
            <w:r w:rsidRPr="004F6BF8">
              <w:rPr>
                <w:noProof/>
              </w:rPr>
              <w:drawing>
                <wp:inline distT="0" distB="0" distL="0" distR="0" wp14:anchorId="727A900E" wp14:editId="62F56577">
                  <wp:extent cx="861060" cy="8153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rsidR="00441FEC" w:rsidRPr="004F6BF8" w:rsidRDefault="00441FEC" w:rsidP="00441FEC">
            <w:pPr>
              <w:jc w:val="both"/>
              <w:rPr>
                <w:sz w:val="18"/>
              </w:rPr>
            </w:pPr>
            <w:r w:rsidRPr="004F6BF8">
              <w:rPr>
                <w:noProof/>
              </w:rPr>
              <w:t xml:space="preserve">           </w:t>
            </w:r>
          </w:p>
          <w:p w:rsidR="00441FEC" w:rsidRPr="004F6BF8" w:rsidRDefault="00441FEC" w:rsidP="00441FEC">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rsidR="00441FEC" w:rsidRPr="004F6BF8" w:rsidRDefault="00441FEC" w:rsidP="00441FEC">
            <w:pPr>
              <w:jc w:val="center"/>
              <w:rPr>
                <w:noProof/>
              </w:rPr>
            </w:pPr>
            <w:r w:rsidRPr="004F6BF8">
              <w:rPr>
                <w:noProof/>
              </w:rPr>
              <w:drawing>
                <wp:inline distT="0" distB="0" distL="0" distR="0" wp14:anchorId="7B427426" wp14:editId="3F6EC18D">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rsidR="00441FEC" w:rsidRPr="004F6BF8" w:rsidRDefault="00441FEC" w:rsidP="00441FEC">
            <w:pPr>
              <w:jc w:val="both"/>
              <w:rPr>
                <w:sz w:val="18"/>
              </w:rPr>
            </w:pPr>
            <w:r w:rsidRPr="004F6BF8">
              <w:rPr>
                <w:sz w:val="18"/>
              </w:rPr>
              <w:t>2) товарный знак размещается в правом нижнем углу;</w:t>
            </w:r>
          </w:p>
          <w:p w:rsidR="00441FEC" w:rsidRPr="004F6BF8" w:rsidRDefault="00441FEC" w:rsidP="00441FEC">
            <w:pPr>
              <w:rPr>
                <w:sz w:val="18"/>
              </w:rPr>
            </w:pPr>
            <w:r w:rsidRPr="004F6BF8">
              <w:rPr>
                <w:sz w:val="18"/>
              </w:rPr>
              <w:t>2) наименование банка-эмитента;</w:t>
            </w:r>
          </w:p>
          <w:p w:rsidR="00441FEC" w:rsidRPr="004F6BF8" w:rsidRDefault="00441FEC" w:rsidP="00441FEC">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441FEC" w:rsidRPr="004F6BF8" w:rsidRDefault="00441FEC" w:rsidP="00441FEC">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rsidR="00441FEC" w:rsidRPr="004F6BF8" w:rsidRDefault="00441FEC" w:rsidP="00441FEC">
            <w:pPr>
              <w:jc w:val="both"/>
              <w:rPr>
                <w:sz w:val="18"/>
              </w:rPr>
            </w:pPr>
            <w:r w:rsidRPr="004F6BF8">
              <w:rPr>
                <w:sz w:val="18"/>
              </w:rPr>
              <w:t>5) срок действия карточки (Надпись на русском или белорусском языке: «Срок действия» / «</w:t>
            </w:r>
            <w:proofErr w:type="spellStart"/>
            <w:r w:rsidRPr="004F6BF8">
              <w:rPr>
                <w:sz w:val="18"/>
              </w:rPr>
              <w:t>Тэрмін</w:t>
            </w:r>
            <w:proofErr w:type="spellEnd"/>
            <w:r w:rsidRPr="004F6BF8">
              <w:rPr>
                <w:sz w:val="18"/>
              </w:rPr>
              <w:t xml:space="preserve"> </w:t>
            </w:r>
            <w:proofErr w:type="spellStart"/>
            <w:r w:rsidRPr="004F6BF8">
              <w:rPr>
                <w:sz w:val="18"/>
              </w:rPr>
              <w:t>дзеяння</w:t>
            </w:r>
            <w:proofErr w:type="spellEnd"/>
            <w:r w:rsidRPr="004F6BF8">
              <w:rPr>
                <w:sz w:val="18"/>
              </w:rPr>
              <w:t>»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441FEC" w:rsidRPr="004F6BF8" w:rsidRDefault="00441FEC" w:rsidP="00441FEC">
            <w:pPr>
              <w:jc w:val="both"/>
              <w:rPr>
                <w:sz w:val="18"/>
              </w:rPr>
            </w:pPr>
            <w:r w:rsidRPr="004F6BF8">
              <w:rPr>
                <w:sz w:val="18"/>
              </w:rPr>
              <w:t>6) имя и фамилия держателя (наименование организации) – для персонализированных карточек;</w:t>
            </w:r>
          </w:p>
          <w:p w:rsidR="00441FEC" w:rsidRPr="004F6BF8" w:rsidRDefault="00441FEC" w:rsidP="00441FEC">
            <w:pPr>
              <w:jc w:val="both"/>
              <w:rPr>
                <w:sz w:val="18"/>
              </w:rPr>
            </w:pPr>
            <w:r w:rsidRPr="004F6BF8">
              <w:rPr>
                <w:sz w:val="18"/>
              </w:rPr>
              <w:t xml:space="preserve">7) опционально на лицевую сторону карточки могут быть нанесены логотипы и наименования партнеров банка-эмитента по </w:t>
            </w:r>
            <w:proofErr w:type="spellStart"/>
            <w:r w:rsidRPr="004F6BF8">
              <w:rPr>
                <w:sz w:val="18"/>
              </w:rPr>
              <w:t>кобрендинговым</w:t>
            </w:r>
            <w:proofErr w:type="spellEnd"/>
            <w:r w:rsidRPr="004F6BF8">
              <w:rPr>
                <w:sz w:val="18"/>
              </w:rPr>
              <w:t xml:space="preserve"> программам;</w:t>
            </w:r>
          </w:p>
          <w:p w:rsidR="00441FEC" w:rsidRPr="00B7405C" w:rsidRDefault="00441FEC" w:rsidP="00441FEC">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rsidR="00441FEC" w:rsidRPr="004F6BF8" w:rsidRDefault="00441FEC" w:rsidP="00441FEC">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rsidR="00441FEC" w:rsidRPr="004F6BF8" w:rsidRDefault="00441FEC" w:rsidP="00441FEC">
            <w:pPr>
              <w:jc w:val="both"/>
              <w:rPr>
                <w:b/>
                <w:sz w:val="12"/>
                <w:szCs w:val="12"/>
              </w:rPr>
            </w:pPr>
          </w:p>
          <w:p w:rsidR="00441FEC" w:rsidRPr="004F6BF8" w:rsidRDefault="00441FEC" w:rsidP="00441FEC">
            <w:pPr>
              <w:jc w:val="both"/>
              <w:rPr>
                <w:b/>
                <w:sz w:val="18"/>
              </w:rPr>
            </w:pPr>
            <w:r w:rsidRPr="004F6BF8">
              <w:rPr>
                <w:b/>
                <w:sz w:val="18"/>
              </w:rPr>
              <w:t>Оборотная сторона:</w:t>
            </w:r>
          </w:p>
          <w:p w:rsidR="00441FEC" w:rsidRPr="004F6BF8" w:rsidRDefault="00441FEC" w:rsidP="00441FEC">
            <w:pPr>
              <w:jc w:val="center"/>
              <w:rPr>
                <w:b/>
                <w:sz w:val="18"/>
              </w:rPr>
            </w:pPr>
          </w:p>
          <w:p w:rsidR="00441FEC" w:rsidRPr="004F6BF8" w:rsidRDefault="00441FEC" w:rsidP="00441FEC">
            <w:pPr>
              <w:jc w:val="both"/>
              <w:rPr>
                <w:sz w:val="18"/>
              </w:rPr>
            </w:pPr>
            <w:r w:rsidRPr="004F6BF8">
              <w:rPr>
                <w:sz w:val="18"/>
              </w:rPr>
              <w:t>Обязательные реквизиты:</w:t>
            </w:r>
          </w:p>
          <w:p w:rsidR="00441FEC" w:rsidRPr="004F6BF8" w:rsidRDefault="00441FEC" w:rsidP="00441FEC">
            <w:pPr>
              <w:jc w:val="both"/>
              <w:rPr>
                <w:sz w:val="18"/>
              </w:rPr>
            </w:pPr>
            <w:r w:rsidRPr="004F6BF8">
              <w:rPr>
                <w:sz w:val="18"/>
              </w:rPr>
              <w:t>1) магнитная полоса;</w:t>
            </w:r>
          </w:p>
          <w:p w:rsidR="00441FEC" w:rsidRPr="004F6BF8" w:rsidRDefault="00441FEC" w:rsidP="00441FEC">
            <w:pPr>
              <w:jc w:val="both"/>
              <w:rPr>
                <w:sz w:val="18"/>
              </w:rPr>
            </w:pPr>
            <w:r w:rsidRPr="004F6BF8">
              <w:rPr>
                <w:sz w:val="18"/>
              </w:rPr>
              <w:t>2) панель для образца подписи может отображаться или не отображаться на карточке;</w:t>
            </w:r>
          </w:p>
          <w:p w:rsidR="00441FEC" w:rsidRPr="004F6BF8" w:rsidRDefault="00441FEC" w:rsidP="00441FEC">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rsidR="00441FEC" w:rsidRPr="004F6BF8" w:rsidRDefault="00441FEC" w:rsidP="00441FEC">
            <w:pPr>
              <w:jc w:val="both"/>
              <w:rPr>
                <w:sz w:val="18"/>
              </w:rPr>
            </w:pPr>
            <w:r w:rsidRPr="004F6BF8">
              <w:rPr>
                <w:sz w:val="18"/>
              </w:rPr>
              <w:t>4) памятка клиенту;</w:t>
            </w:r>
          </w:p>
          <w:p w:rsidR="00441FEC" w:rsidRPr="00B7405C" w:rsidRDefault="00441FEC" w:rsidP="00441FEC">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rsidR="00575D3F" w:rsidRPr="004F6BF8" w:rsidRDefault="00441FEC" w:rsidP="00441FEC">
            <w:pPr>
              <w:jc w:val="both"/>
              <w:rPr>
                <w:sz w:val="18"/>
              </w:rPr>
            </w:pPr>
            <w:r w:rsidRPr="004F6BF8">
              <w:rPr>
                <w:sz w:val="18"/>
              </w:rPr>
              <w:t>6) сведения о предприятии-изготовителе заготовки карточки</w:t>
            </w:r>
            <w:r>
              <w:rPr>
                <w:sz w:val="18"/>
              </w:rPr>
              <w:t>.</w:t>
            </w:r>
            <w:bookmarkStart w:id="0" w:name="_GoBack"/>
            <w:bookmarkEnd w:id="0"/>
          </w:p>
        </w:tc>
        <w:tc>
          <w:tcPr>
            <w:tcW w:w="2410" w:type="dxa"/>
          </w:tcPr>
          <w:p w:rsidR="00575D3F" w:rsidRPr="001D3D6B" w:rsidRDefault="00575D3F" w:rsidP="001D3D6B">
            <w:pPr>
              <w:jc w:val="both"/>
              <w:rPr>
                <w:bCs/>
                <w:sz w:val="18"/>
              </w:rPr>
            </w:pPr>
            <w:r w:rsidRPr="001D3D6B">
              <w:rPr>
                <w:bCs/>
                <w:sz w:val="18"/>
              </w:rPr>
              <w:t>Карточка Мир:</w:t>
            </w:r>
          </w:p>
          <w:p w:rsidR="00575D3F" w:rsidRPr="001D3D6B" w:rsidRDefault="00575D3F" w:rsidP="001D3D6B">
            <w:pPr>
              <w:jc w:val="both"/>
              <w:rPr>
                <w:bCs/>
                <w:sz w:val="18"/>
              </w:rPr>
            </w:pPr>
            <w:r w:rsidRPr="001D3D6B">
              <w:rPr>
                <w:bCs/>
                <w:sz w:val="18"/>
              </w:rPr>
              <w:t>Лицевая сторона:</w:t>
            </w:r>
          </w:p>
          <w:p w:rsidR="00575D3F" w:rsidRPr="001D3D6B" w:rsidRDefault="00575D3F" w:rsidP="001D3D6B">
            <w:pPr>
              <w:jc w:val="both"/>
              <w:rPr>
                <w:bCs/>
                <w:sz w:val="18"/>
              </w:rPr>
            </w:pPr>
            <w:r w:rsidRPr="001D3D6B">
              <w:rPr>
                <w:bCs/>
                <w:sz w:val="18"/>
              </w:rPr>
              <w:t>1) логотип зеленого цвета с элементом лепестка голубого градиента в некоторых случаях может находиться и на оборотной стороне карточки;</w:t>
            </w:r>
          </w:p>
          <w:p w:rsidR="00575D3F" w:rsidRPr="001D3D6B" w:rsidRDefault="00575D3F" w:rsidP="001D3D6B">
            <w:pPr>
              <w:jc w:val="both"/>
              <w:rPr>
                <w:bCs/>
                <w:sz w:val="18"/>
              </w:rPr>
            </w:pPr>
            <w:r w:rsidRPr="001D3D6B">
              <w:rPr>
                <w:bCs/>
                <w:noProof/>
                <w:sz w:val="18"/>
              </w:rPr>
              <w:drawing>
                <wp:inline distT="0" distB="0" distL="0" distR="0" wp14:anchorId="2A4E43D3" wp14:editId="178CC53B">
                  <wp:extent cx="1242060" cy="5791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060" cy="579120"/>
                          </a:xfrm>
                          <a:prstGeom prst="rect">
                            <a:avLst/>
                          </a:prstGeom>
                          <a:noFill/>
                          <a:ln>
                            <a:noFill/>
                          </a:ln>
                        </pic:spPr>
                      </pic:pic>
                    </a:graphicData>
                  </a:graphic>
                </wp:inline>
              </w:drawing>
            </w:r>
          </w:p>
          <w:p w:rsidR="00575D3F" w:rsidRPr="001D3D6B" w:rsidRDefault="00575D3F" w:rsidP="001D3D6B">
            <w:pPr>
              <w:jc w:val="both"/>
              <w:rPr>
                <w:bCs/>
                <w:sz w:val="18"/>
              </w:rPr>
            </w:pPr>
            <w:r w:rsidRPr="001D3D6B">
              <w:rPr>
                <w:bCs/>
                <w:noProof/>
                <w:sz w:val="18"/>
              </w:rPr>
              <w:drawing>
                <wp:inline distT="0" distB="0" distL="0" distR="0" wp14:anchorId="0E77182B" wp14:editId="09E6D1C9">
                  <wp:extent cx="1211580" cy="624840"/>
                  <wp:effectExtent l="0" t="0" r="762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580" cy="624840"/>
                          </a:xfrm>
                          <a:prstGeom prst="rect">
                            <a:avLst/>
                          </a:prstGeom>
                          <a:noFill/>
                          <a:ln>
                            <a:noFill/>
                          </a:ln>
                        </pic:spPr>
                      </pic:pic>
                    </a:graphicData>
                  </a:graphic>
                </wp:inline>
              </w:drawing>
            </w:r>
          </w:p>
          <w:p w:rsidR="00575D3F" w:rsidRPr="001D3D6B" w:rsidRDefault="00575D3F" w:rsidP="001D3D6B">
            <w:pPr>
              <w:jc w:val="both"/>
              <w:rPr>
                <w:bCs/>
                <w:sz w:val="18"/>
              </w:rPr>
            </w:pPr>
            <w:r w:rsidRPr="001D3D6B">
              <w:rPr>
                <w:bCs/>
                <w:sz w:val="18"/>
              </w:rPr>
              <w:t>2) имя и фамилия держателя карточки (для персонализированных карточек) может отображаться как на лицевой, так и на оборотной стороне карточки;</w:t>
            </w:r>
          </w:p>
          <w:p w:rsidR="00575D3F" w:rsidRPr="001D3D6B" w:rsidRDefault="00575D3F" w:rsidP="001D3D6B">
            <w:pPr>
              <w:jc w:val="both"/>
              <w:rPr>
                <w:bCs/>
                <w:sz w:val="18"/>
              </w:rPr>
            </w:pPr>
            <w:r w:rsidRPr="001D3D6B">
              <w:rPr>
                <w:bCs/>
                <w:sz w:val="18"/>
              </w:rPr>
              <w:t>3) микрочип (для карточек с чипами;</w:t>
            </w:r>
          </w:p>
          <w:p w:rsidR="00575D3F" w:rsidRPr="001D3D6B" w:rsidRDefault="00575D3F" w:rsidP="001D3D6B">
            <w:pPr>
              <w:jc w:val="both"/>
              <w:rPr>
                <w:bCs/>
                <w:sz w:val="18"/>
              </w:rPr>
            </w:pPr>
            <w:r w:rsidRPr="001D3D6B">
              <w:rPr>
                <w:bCs/>
                <w:sz w:val="18"/>
              </w:rPr>
              <w:t>4) информация о номере карточки, сроке действия карточки может отображаться на лицевой или на оборотной стороне карточки, На карточках может быть указана часть номера карточки. Номер карточки должен совпадать с номером, который отображается на терминале. На карточках может быть указана часть номера карточки;</w:t>
            </w:r>
          </w:p>
          <w:p w:rsidR="00575D3F" w:rsidRPr="001D3D6B" w:rsidRDefault="00575D3F" w:rsidP="001D3D6B">
            <w:pPr>
              <w:jc w:val="both"/>
              <w:rPr>
                <w:bCs/>
                <w:sz w:val="18"/>
              </w:rPr>
            </w:pPr>
            <w:r w:rsidRPr="001D3D6B">
              <w:rPr>
                <w:bCs/>
                <w:sz w:val="18"/>
              </w:rPr>
              <w:t>6) номер карточки состоит из 16 цифр по 4 в группе, разделенные пробелами и начинается на 2. По усмотрению банка-эмитента данный реквизит может быть нанесен на оборотной стороне карточки;</w:t>
            </w:r>
          </w:p>
          <w:p w:rsidR="00575D3F" w:rsidRPr="001D3D6B" w:rsidRDefault="00575D3F" w:rsidP="001D3D6B">
            <w:pPr>
              <w:jc w:val="both"/>
              <w:rPr>
                <w:bCs/>
                <w:sz w:val="18"/>
              </w:rPr>
            </w:pPr>
            <w:r w:rsidRPr="001D3D6B">
              <w:rPr>
                <w:bCs/>
                <w:sz w:val="18"/>
              </w:rPr>
              <w:t>7) на голограмме карточки изображён логотип </w:t>
            </w:r>
            <w:hyperlink r:id="rId14" w:tooltip="Национальная система платёжных карт" w:history="1">
              <w:r w:rsidRPr="001D3D6B">
                <w:rPr>
                  <w:bCs/>
                  <w:sz w:val="18"/>
                </w:rPr>
                <w:t>НСПК</w:t>
              </w:r>
            </w:hyperlink>
            <w:r w:rsidRPr="001D3D6B">
              <w:rPr>
                <w:bCs/>
                <w:sz w:val="18"/>
              </w:rPr>
              <w:t xml:space="preserve"> (Национальная система платёжных карт), через который можно видеть части земного глобуса, надпись МИР, MIR и </w:t>
            </w:r>
            <w:hyperlink r:id="rId15" w:history="1">
              <w:r w:rsidRPr="001D3D6B">
                <w:rPr>
                  <w:bCs/>
                  <w:sz w:val="18"/>
                </w:rPr>
                <w:t>символ российского рубля</w:t>
              </w:r>
            </w:hyperlink>
            <w:r w:rsidRPr="001D3D6B">
              <w:rPr>
                <w:bCs/>
                <w:sz w:val="18"/>
              </w:rPr>
              <w:t>.</w:t>
            </w:r>
          </w:p>
          <w:p w:rsidR="00575D3F" w:rsidRPr="001D3D6B" w:rsidRDefault="00575D3F" w:rsidP="001D3D6B">
            <w:pPr>
              <w:jc w:val="both"/>
              <w:rPr>
                <w:bCs/>
                <w:sz w:val="18"/>
              </w:rPr>
            </w:pPr>
            <w:r w:rsidRPr="001D3D6B">
              <w:rPr>
                <w:bCs/>
                <w:sz w:val="18"/>
              </w:rPr>
              <w:t>Оборотная сторона:</w:t>
            </w:r>
          </w:p>
          <w:p w:rsidR="00575D3F" w:rsidRPr="001D3D6B" w:rsidRDefault="00575D3F" w:rsidP="001D3D6B">
            <w:pPr>
              <w:rPr>
                <w:bCs/>
                <w:sz w:val="18"/>
              </w:rPr>
            </w:pPr>
            <w:r w:rsidRPr="001D3D6B">
              <w:rPr>
                <w:bCs/>
                <w:sz w:val="18"/>
              </w:rPr>
              <w:t>1) магнитная полоса;</w:t>
            </w:r>
          </w:p>
          <w:p w:rsidR="00575D3F" w:rsidRPr="001D3D6B" w:rsidRDefault="00575D3F" w:rsidP="001D3D6B">
            <w:pPr>
              <w:jc w:val="both"/>
              <w:rPr>
                <w:bCs/>
                <w:sz w:val="18"/>
              </w:rPr>
            </w:pPr>
            <w:r w:rsidRPr="001D3D6B">
              <w:rPr>
                <w:bCs/>
                <w:sz w:val="18"/>
              </w:rPr>
              <w:t>2) панель для образца подписи может отображаться или не отображаться на карточке;</w:t>
            </w:r>
          </w:p>
          <w:p w:rsidR="00575D3F" w:rsidRPr="001D3D6B" w:rsidRDefault="00575D3F" w:rsidP="001D3D6B">
            <w:pPr>
              <w:jc w:val="both"/>
              <w:rPr>
                <w:bCs/>
                <w:sz w:val="18"/>
              </w:rPr>
            </w:pPr>
            <w:r w:rsidRPr="001D3D6B">
              <w:rPr>
                <w:bCs/>
                <w:sz w:val="18"/>
              </w:rPr>
              <w:t>3) трехзначный код проверки подлинности карточки ППК2;</w:t>
            </w:r>
          </w:p>
          <w:p w:rsidR="00575D3F" w:rsidRPr="001D3D6B" w:rsidRDefault="00575D3F" w:rsidP="001D3D6B">
            <w:pPr>
              <w:jc w:val="both"/>
              <w:rPr>
                <w:bCs/>
                <w:sz w:val="18"/>
              </w:rPr>
            </w:pPr>
            <w:r w:rsidRPr="001D3D6B">
              <w:rPr>
                <w:bCs/>
                <w:sz w:val="18"/>
              </w:rPr>
              <w:lastRenderedPageBreak/>
              <w:t>4) информация о банке-эмитенте (фирменное наименование банка-эмитента, контактная информация);</w:t>
            </w:r>
          </w:p>
          <w:p w:rsidR="00575D3F" w:rsidRPr="001D3D6B" w:rsidRDefault="00575D3F" w:rsidP="001D3D6B">
            <w:pPr>
              <w:jc w:val="both"/>
              <w:rPr>
                <w:bCs/>
                <w:sz w:val="18"/>
              </w:rPr>
            </w:pPr>
            <w:r w:rsidRPr="001D3D6B">
              <w:rPr>
                <w:bCs/>
                <w:sz w:val="18"/>
              </w:rPr>
              <w:t xml:space="preserve">5) </w:t>
            </w:r>
            <w:r w:rsidRPr="00091054">
              <w:rPr>
                <w:bCs/>
                <w:sz w:val="18"/>
              </w:rPr>
              <w:t xml:space="preserve">логотип бесконтактной карточки </w:t>
            </w:r>
            <w:proofErr w:type="spellStart"/>
            <w:r w:rsidRPr="001D3D6B">
              <w:rPr>
                <w:bCs/>
                <w:sz w:val="18"/>
              </w:rPr>
              <w:t>Mir</w:t>
            </w:r>
            <w:proofErr w:type="spellEnd"/>
            <w:r w:rsidRPr="001D3D6B">
              <w:rPr>
                <w:bCs/>
                <w:sz w:val="18"/>
              </w:rPr>
              <w:t xml:space="preserve"> </w:t>
            </w:r>
            <w:proofErr w:type="spellStart"/>
            <w:r w:rsidRPr="001D3D6B">
              <w:rPr>
                <w:bCs/>
                <w:sz w:val="18"/>
              </w:rPr>
              <w:t>Pay</w:t>
            </w:r>
            <w:proofErr w:type="spellEnd"/>
            <w:r w:rsidRPr="001D3D6B">
              <w:rPr>
                <w:bCs/>
                <w:sz w:val="18"/>
              </w:rPr>
              <w:t xml:space="preserve"> </w:t>
            </w:r>
            <w:r w:rsidRPr="00091054">
              <w:rPr>
                <w:bCs/>
                <w:sz w:val="18"/>
              </w:rPr>
              <w:t>для бесконтактных карточек.</w:t>
            </w:r>
          </w:p>
          <w:p w:rsidR="00575D3F" w:rsidRPr="001D3D6B" w:rsidRDefault="00575D3F" w:rsidP="001D3D6B">
            <w:pPr>
              <w:jc w:val="both"/>
              <w:rPr>
                <w:bCs/>
                <w:sz w:val="18"/>
              </w:rPr>
            </w:pPr>
          </w:p>
          <w:p w:rsidR="00575D3F" w:rsidRPr="001D3D6B" w:rsidRDefault="00575D3F" w:rsidP="001D3D6B">
            <w:pPr>
              <w:jc w:val="both"/>
              <w:rPr>
                <w:bCs/>
                <w:sz w:val="18"/>
              </w:rPr>
            </w:pPr>
          </w:p>
        </w:tc>
      </w:tr>
    </w:tbl>
    <w:p w:rsidR="00575D3F" w:rsidRDefault="00575D3F" w:rsidP="00575D3F">
      <w:pPr>
        <w:spacing w:line="216" w:lineRule="auto"/>
        <w:ind w:left="1134" w:hanging="1134"/>
        <w:jc w:val="both"/>
        <w:rPr>
          <w:b/>
          <w:sz w:val="16"/>
          <w:szCs w:val="20"/>
        </w:rPr>
      </w:pPr>
    </w:p>
    <w:p w:rsidR="00575D3F" w:rsidRDefault="00575D3F" w:rsidP="00575D3F">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575D3F" w:rsidRDefault="00575D3F" w:rsidP="00575D3F">
      <w:pPr>
        <w:spacing w:before="120"/>
        <w:jc w:val="both"/>
      </w:pPr>
      <w:r>
        <w:lastRenderedPageBreak/>
        <w:t>П</w:t>
      </w:r>
      <w:r w:rsidRPr="002D1449">
        <w:t xml:space="preserve">рием платежей возможно осуществлять </w:t>
      </w:r>
      <w:r w:rsidRPr="002D1449">
        <w:rPr>
          <w:b/>
        </w:rPr>
        <w:t>посредством мобильного устройства</w:t>
      </w:r>
      <w:r w:rsidRPr="002D1449">
        <w:t xml:space="preserve"> (смартфон/планшет, часы и т.д.) (</w:t>
      </w:r>
      <w:r w:rsidRPr="002D1449">
        <w:rPr>
          <w:b/>
        </w:rPr>
        <w:t>Далее – NFC</w:t>
      </w:r>
      <w:r w:rsidRPr="002D1449">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p>
    <w:p w:rsidR="00575D3F" w:rsidRDefault="00575D3F" w:rsidP="00575D3F">
      <w:pPr>
        <w:jc w:val="both"/>
        <w:rPr>
          <w:b/>
          <w:bCs/>
        </w:rPr>
      </w:pPr>
    </w:p>
    <w:p w:rsidR="00575D3F" w:rsidRDefault="00575D3F" w:rsidP="00575D3F">
      <w:pPr>
        <w:numPr>
          <w:ilvl w:val="0"/>
          <w:numId w:val="33"/>
        </w:numPr>
        <w:suppressAutoHyphens/>
        <w:ind w:left="731" w:hanging="374"/>
        <w:contextualSpacing/>
        <w:jc w:val="center"/>
        <w:rPr>
          <w:b/>
          <w:sz w:val="28"/>
          <w:szCs w:val="28"/>
          <w:lang w:val="en-US"/>
        </w:rPr>
      </w:pPr>
      <w:r>
        <w:rPr>
          <w:b/>
          <w:sz w:val="28"/>
          <w:szCs w:val="28"/>
        </w:rPr>
        <w:t>НАЧАЛО РАБОТЫ</w:t>
      </w:r>
    </w:p>
    <w:p w:rsidR="00575D3F" w:rsidRDefault="00575D3F" w:rsidP="00575D3F">
      <w:pPr>
        <w:ind w:left="737"/>
        <w:contextualSpacing/>
        <w:rPr>
          <w:b/>
          <w:sz w:val="28"/>
          <w:szCs w:val="28"/>
          <w:lang w:val="en-US"/>
        </w:rPr>
      </w:pPr>
    </w:p>
    <w:p w:rsidR="00575D3F" w:rsidRDefault="00575D3F" w:rsidP="00575D3F">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575D3F" w:rsidRDefault="00575D3F" w:rsidP="00575D3F">
      <w:pPr>
        <w:numPr>
          <w:ilvl w:val="0"/>
          <w:numId w:val="34"/>
        </w:numPr>
        <w:suppressAutoHyphens/>
        <w:contextualSpacing/>
        <w:jc w:val="both"/>
        <w:rPr>
          <w:b/>
        </w:rPr>
      </w:pPr>
      <w:r>
        <w:rPr>
          <w:i/>
          <w:iCs/>
        </w:rPr>
        <w:t xml:space="preserve">Запрещено устанавливать терминал на неустойчивую поверхность или край поверхности.      </w:t>
      </w:r>
    </w:p>
    <w:p w:rsidR="00575D3F" w:rsidRDefault="00575D3F" w:rsidP="00575D3F">
      <w:pPr>
        <w:numPr>
          <w:ilvl w:val="0"/>
          <w:numId w:val="34"/>
        </w:numPr>
        <w:suppressAutoHyphens/>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rsidR="00575D3F" w:rsidRDefault="00575D3F" w:rsidP="00575D3F">
      <w:pPr>
        <w:numPr>
          <w:ilvl w:val="0"/>
          <w:numId w:val="34"/>
        </w:numPr>
        <w:suppressAutoHyphens/>
        <w:contextualSpacing/>
        <w:jc w:val="both"/>
        <w:rPr>
          <w:b/>
        </w:rPr>
      </w:pPr>
      <w:r>
        <w:rPr>
          <w:i/>
          <w:iCs/>
        </w:rPr>
        <w:t xml:space="preserve">Необходимо обеспечить свободный доступ к розетке, к которой подключен терминал. </w:t>
      </w:r>
    </w:p>
    <w:p w:rsidR="00575D3F" w:rsidRDefault="00575D3F" w:rsidP="00575D3F">
      <w:pPr>
        <w:numPr>
          <w:ilvl w:val="0"/>
          <w:numId w:val="34"/>
        </w:numPr>
        <w:suppressAutoHyphens/>
        <w:contextualSpacing/>
        <w:jc w:val="both"/>
        <w:rPr>
          <w:b/>
        </w:rPr>
      </w:pPr>
      <w:r>
        <w:rPr>
          <w:i/>
          <w:iCs/>
        </w:rPr>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rsidR="00575D3F" w:rsidRDefault="00575D3F" w:rsidP="00575D3F">
      <w:pPr>
        <w:numPr>
          <w:ilvl w:val="0"/>
          <w:numId w:val="34"/>
        </w:numPr>
        <w:suppressAutoHyphens/>
        <w:contextualSpacing/>
        <w:jc w:val="both"/>
        <w:rPr>
          <w:b/>
        </w:rPr>
      </w:pPr>
      <w:r>
        <w:rPr>
          <w:i/>
          <w:iCs/>
        </w:rPr>
        <w:t xml:space="preserve">Рекомендуется устанавливать терминал в местах исключающих свободный доступ посторонних лиц. </w:t>
      </w:r>
    </w:p>
    <w:p w:rsidR="00575D3F" w:rsidRDefault="00575D3F" w:rsidP="00575D3F">
      <w:pPr>
        <w:numPr>
          <w:ilvl w:val="0"/>
          <w:numId w:val="34"/>
        </w:numPr>
        <w:suppressAutoHyphens/>
        <w:contextualSpacing/>
        <w:jc w:val="both"/>
        <w:rPr>
          <w:b/>
        </w:rPr>
      </w:pPr>
      <w:r>
        <w:rPr>
          <w:i/>
          <w:iCs/>
        </w:rPr>
        <w:t>Запрещено оставлять терминал без присмотра.</w:t>
      </w:r>
    </w:p>
    <w:p w:rsidR="00575D3F" w:rsidRDefault="00575D3F" w:rsidP="00575D3F">
      <w:pPr>
        <w:pStyle w:val="ab"/>
        <w:numPr>
          <w:ilvl w:val="0"/>
          <w:numId w:val="34"/>
        </w:numPr>
        <w:suppressAutoHyphens/>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rsidR="00575D3F" w:rsidRDefault="00575D3F" w:rsidP="00575D3F">
      <w:pPr>
        <w:pStyle w:val="ab"/>
        <w:numPr>
          <w:ilvl w:val="0"/>
          <w:numId w:val="34"/>
        </w:numPr>
        <w:suppressAutoHyphens/>
        <w:spacing w:after="120"/>
        <w:jc w:val="both"/>
        <w:rPr>
          <w:color w:val="000000"/>
          <w:shd w:val="clear" w:color="auto" w:fill="FDFDFD"/>
        </w:rPr>
      </w:pPr>
      <w:r>
        <w:rPr>
          <w:i/>
          <w:iCs/>
          <w:color w:val="000000"/>
          <w:shd w:val="clear" w:color="auto" w:fill="FDFDFD"/>
        </w:rPr>
        <w:t>Бережно относиться к оборудованию: не бросать и не заливать терминал жидкостями.</w:t>
      </w:r>
      <w:r>
        <w:rPr>
          <w:b/>
          <w:i/>
          <w:iCs/>
          <w:color w:val="000000"/>
          <w:shd w:val="clear" w:color="auto" w:fill="FDFDFD"/>
        </w:rPr>
        <w:t xml:space="preserve"> </w:t>
      </w:r>
    </w:p>
    <w:p w:rsidR="00C4597D" w:rsidRPr="00DE2539" w:rsidRDefault="00C4597D" w:rsidP="00DE2539">
      <w:pPr>
        <w:rPr>
          <w:rStyle w:val="ac"/>
          <w:i w:val="0"/>
        </w:rPr>
      </w:pPr>
    </w:p>
    <w:p w:rsidR="00301FCA" w:rsidRPr="00DE2539" w:rsidRDefault="009266DC" w:rsidP="00DE2539">
      <w:pPr>
        <w:rPr>
          <w:rStyle w:val="ac"/>
          <w:i w:val="0"/>
        </w:rPr>
      </w:pPr>
      <w:r w:rsidRPr="00DE2539">
        <w:rPr>
          <w:rStyle w:val="ac"/>
          <w:i w:val="0"/>
        </w:rPr>
        <w:t>Терминал (</w:t>
      </w:r>
      <w:r w:rsidR="0060231C" w:rsidRPr="00DE2539">
        <w:rPr>
          <w:rStyle w:val="ac"/>
          <w:i w:val="0"/>
        </w:rPr>
        <w:t>ПИН</w:t>
      </w:r>
      <w:r w:rsidRPr="00DE2539">
        <w:rPr>
          <w:rStyle w:val="ac"/>
          <w:i w:val="0"/>
        </w:rPr>
        <w:t>-</w:t>
      </w:r>
      <w:proofErr w:type="spellStart"/>
      <w:r w:rsidRPr="00DE2539">
        <w:rPr>
          <w:rStyle w:val="ac"/>
          <w:i w:val="0"/>
        </w:rPr>
        <w:t>пад</w:t>
      </w:r>
      <w:proofErr w:type="spellEnd"/>
      <w:r w:rsidRPr="00DE2539">
        <w:rPr>
          <w:rStyle w:val="ac"/>
          <w:i w:val="0"/>
        </w:rPr>
        <w:t xml:space="preserve"> терминала) должен быть расположен таким образом, чтобы исключить возможность</w:t>
      </w:r>
      <w:r w:rsidR="009019CA" w:rsidRPr="00DE2539">
        <w:rPr>
          <w:rStyle w:val="ac"/>
          <w:i w:val="0"/>
        </w:rPr>
        <w:t xml:space="preserve"> видео/фотофиксации ввода </w:t>
      </w:r>
      <w:r w:rsidR="00AE0651" w:rsidRPr="00DE2539">
        <w:rPr>
          <w:rStyle w:val="ac"/>
          <w:i w:val="0"/>
        </w:rPr>
        <w:t>ПИН</w:t>
      </w:r>
      <w:r w:rsidR="009019CA" w:rsidRPr="00DE2539">
        <w:rPr>
          <w:rStyle w:val="ac"/>
          <w:i w:val="0"/>
        </w:rPr>
        <w:t>-кода кл</w:t>
      </w:r>
      <w:r w:rsidR="00AE0651" w:rsidRPr="00DE2539">
        <w:rPr>
          <w:rStyle w:val="ac"/>
          <w:i w:val="0"/>
        </w:rPr>
        <w:t>иентом.</w:t>
      </w:r>
    </w:p>
    <w:p w:rsidR="00CB3534" w:rsidRPr="00DE2539" w:rsidRDefault="00CB3534" w:rsidP="00DE2539">
      <w:pPr>
        <w:rPr>
          <w:rStyle w:val="ac"/>
          <w:i w:val="0"/>
        </w:rPr>
      </w:pPr>
      <w:r w:rsidRPr="00DE2539">
        <w:rPr>
          <w:rStyle w:val="ac"/>
          <w:i w:val="0"/>
        </w:rPr>
        <w:t>ВНИМАНИЕ! Данный терминал оснащён</w:t>
      </w:r>
      <w:r w:rsidR="0001108D" w:rsidRPr="00DE2539">
        <w:rPr>
          <w:rStyle w:val="ac"/>
          <w:i w:val="0"/>
        </w:rPr>
        <w:t xml:space="preserve"> сенсорным экраном. </w:t>
      </w:r>
      <w:r w:rsidR="00F570DD" w:rsidRPr="00DE2539">
        <w:rPr>
          <w:rStyle w:val="ac"/>
          <w:i w:val="0"/>
        </w:rPr>
        <w:t>Пункты меню на экране</w:t>
      </w:r>
      <w:r w:rsidR="003D45C7" w:rsidRPr="00DE2539">
        <w:rPr>
          <w:rStyle w:val="ac"/>
          <w:i w:val="0"/>
        </w:rPr>
        <w:t xml:space="preserve"> можно выбирать с касания к экрану</w:t>
      </w:r>
      <w:r w:rsidR="00A50E4D" w:rsidRPr="00DE2539">
        <w:rPr>
          <w:rStyle w:val="ac"/>
          <w:i w:val="0"/>
        </w:rPr>
        <w:t>.</w:t>
      </w:r>
    </w:p>
    <w:p w:rsidR="00D24F0E" w:rsidRDefault="00D24F0E" w:rsidP="008F5C30">
      <w:pPr>
        <w:spacing w:after="24" w:line="269" w:lineRule="auto"/>
        <w:ind w:right="106"/>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664"/>
      </w:tblGrid>
      <w:tr w:rsidR="00D24F0E" w:rsidRPr="00D47D40" w:rsidTr="0006327B">
        <w:trPr>
          <w:trHeight w:val="1561"/>
          <w:jc w:val="center"/>
        </w:trPr>
        <w:tc>
          <w:tcPr>
            <w:tcW w:w="5098" w:type="dxa"/>
            <w:tcBorders>
              <w:top w:val="single" w:sz="4" w:space="0" w:color="auto"/>
              <w:left w:val="single" w:sz="4" w:space="0" w:color="auto"/>
              <w:bottom w:val="single" w:sz="4" w:space="0" w:color="auto"/>
              <w:right w:val="single" w:sz="4" w:space="0" w:color="auto"/>
            </w:tcBorders>
            <w:vAlign w:val="center"/>
          </w:tcPr>
          <w:p w:rsidR="00D24F0E" w:rsidRPr="00D47D40" w:rsidRDefault="00DE2539" w:rsidP="00DE2539">
            <w:pPr>
              <w:spacing w:before="120" w:after="120"/>
              <w:jc w:val="center"/>
              <w:rPr>
                <w:noProof/>
                <w:sz w:val="28"/>
                <w:szCs w:val="28"/>
              </w:rPr>
            </w:pPr>
            <w:r>
              <w:rPr>
                <w:noProof/>
                <w:szCs w:val="28"/>
              </w:rPr>
              <w:drawing>
                <wp:inline distT="0" distB="0" distL="0" distR="0" wp14:anchorId="72720D1E" wp14:editId="1C6E351B">
                  <wp:extent cx="1417420" cy="252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30731-12323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7420" cy="2520000"/>
                          </a:xfrm>
                          <a:prstGeom prst="rect">
                            <a:avLst/>
                          </a:prstGeom>
                        </pic:spPr>
                      </pic:pic>
                    </a:graphicData>
                  </a:graphic>
                </wp:inline>
              </w:drawing>
            </w:r>
            <w:r w:rsidR="00441FEC">
              <w:rPr>
                <w:noProof/>
              </w:rPr>
              <w:pict>
                <v:shape id="_x0000_i1030" type="#_x0000_t75" style="width:112.8pt;height:198.6pt">
                  <v:imagedata r:id="rId17" o:title="Screenshot_20230731-091420"/>
                </v:shape>
              </w:pict>
            </w:r>
          </w:p>
        </w:tc>
        <w:tc>
          <w:tcPr>
            <w:tcW w:w="5664" w:type="dxa"/>
            <w:tcBorders>
              <w:top w:val="single" w:sz="4" w:space="0" w:color="auto"/>
              <w:left w:val="single" w:sz="4" w:space="0" w:color="auto"/>
              <w:bottom w:val="single" w:sz="4" w:space="0" w:color="auto"/>
              <w:right w:val="single" w:sz="4" w:space="0" w:color="auto"/>
            </w:tcBorders>
            <w:vAlign w:val="center"/>
          </w:tcPr>
          <w:p w:rsidR="009151A8" w:rsidRDefault="00D24F0E" w:rsidP="00DE2539">
            <w:pPr>
              <w:pStyle w:val="ab"/>
              <w:numPr>
                <w:ilvl w:val="0"/>
                <w:numId w:val="31"/>
              </w:numPr>
            </w:pPr>
            <w:r>
              <w:t xml:space="preserve">Включите </w:t>
            </w:r>
            <w:proofErr w:type="spellStart"/>
            <w:r>
              <w:t>zPOS.Терминал</w:t>
            </w:r>
            <w:proofErr w:type="spellEnd"/>
            <w:r w:rsidR="00551FB8" w:rsidRPr="00551FB8">
              <w:t>.</w:t>
            </w:r>
          </w:p>
          <w:p w:rsidR="00D24F0E" w:rsidRDefault="009151A8" w:rsidP="00DE2539">
            <w:pPr>
              <w:pStyle w:val="ab"/>
              <w:numPr>
                <w:ilvl w:val="0"/>
                <w:numId w:val="31"/>
              </w:numPr>
            </w:pPr>
            <w:r>
              <w:t xml:space="preserve">Запустите ПО </w:t>
            </w:r>
            <w:proofErr w:type="spellStart"/>
            <w:r>
              <w:t>zPOS.Карточки</w:t>
            </w:r>
            <w:proofErr w:type="spellEnd"/>
            <w:r>
              <w:t xml:space="preserve">. </w:t>
            </w:r>
            <w:r w:rsidR="00D24F0E">
              <w:t>На экране устройства появится</w:t>
            </w:r>
            <w:r w:rsidR="00DE2539">
              <w:t xml:space="preserve"> программный экран авторизации</w:t>
            </w:r>
            <w:r w:rsidR="00D24F0E">
              <w:t>.</w:t>
            </w:r>
          </w:p>
          <w:p w:rsidR="00D24F0E" w:rsidRPr="00DE2539" w:rsidRDefault="00D24F0E" w:rsidP="00DE2539">
            <w:pPr>
              <w:pStyle w:val="ab"/>
              <w:numPr>
                <w:ilvl w:val="0"/>
                <w:numId w:val="31"/>
              </w:numPr>
              <w:rPr>
                <w:szCs w:val="28"/>
              </w:rPr>
            </w:pPr>
            <w:r>
              <w:t xml:space="preserve">Авторизуйтесь в приложении </w:t>
            </w:r>
            <w:proofErr w:type="spellStart"/>
            <w:r>
              <w:t>zPOS.Карточки</w:t>
            </w:r>
            <w:proofErr w:type="spellEnd"/>
            <w:r>
              <w:t>. В верхнем списке выберите Ваше имя пользователя, а в поле ввода введите пароль при помощи цифровой клавиатуры</w:t>
            </w:r>
            <w:r w:rsidR="00551FB8" w:rsidRPr="00551FB8">
              <w:t>.</w:t>
            </w:r>
          </w:p>
        </w:tc>
      </w:tr>
    </w:tbl>
    <w:p w:rsidR="005B48F5" w:rsidRPr="00D47D40" w:rsidRDefault="00490241" w:rsidP="00DE2539">
      <w:pPr>
        <w:pStyle w:val="3"/>
      </w:pPr>
      <w:r>
        <w:t>ПРОДАЖА</w:t>
      </w: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5695"/>
      </w:tblGrid>
      <w:tr w:rsidR="008A3856" w:rsidRPr="00D47D40" w:rsidTr="008F5C30">
        <w:trPr>
          <w:trHeight w:val="70"/>
          <w:jc w:val="center"/>
        </w:trPr>
        <w:tc>
          <w:tcPr>
            <w:tcW w:w="5098" w:type="dxa"/>
            <w:tcBorders>
              <w:top w:val="single" w:sz="4" w:space="0" w:color="auto"/>
              <w:left w:val="single" w:sz="4" w:space="0" w:color="auto"/>
              <w:bottom w:val="single" w:sz="4" w:space="0" w:color="auto"/>
              <w:right w:val="single" w:sz="4" w:space="0" w:color="auto"/>
            </w:tcBorders>
          </w:tcPr>
          <w:p w:rsidR="008A3856" w:rsidRPr="00D47D40" w:rsidRDefault="00441FEC" w:rsidP="008A3856">
            <w:pPr>
              <w:spacing w:before="60" w:after="60"/>
              <w:jc w:val="center"/>
              <w:rPr>
                <w:noProof/>
                <w:sz w:val="28"/>
                <w:szCs w:val="28"/>
              </w:rPr>
            </w:pPr>
            <w:r>
              <w:rPr>
                <w:noProof/>
                <w:sz w:val="28"/>
                <w:szCs w:val="28"/>
              </w:rPr>
              <w:pict>
                <v:shape id="_x0000_i1031" type="#_x0000_t75" style="width:112.8pt;height:198.6pt">
                  <v:imagedata r:id="rId18" o:title="Screenshot_20230731-090954"/>
                </v:shape>
              </w:pict>
            </w:r>
            <w:r>
              <w:rPr>
                <w:noProof/>
              </w:rPr>
              <w:pict>
                <v:shape id="_x0000_i1032" type="#_x0000_t75" style="width:109.8pt;height:198.6pt">
                  <v:imagedata r:id="rId19" o:title="Screenshot_20230731-093003"/>
                </v:shape>
              </w:pict>
            </w:r>
          </w:p>
        </w:tc>
        <w:tc>
          <w:tcPr>
            <w:tcW w:w="5695" w:type="dxa"/>
            <w:tcBorders>
              <w:top w:val="single" w:sz="4" w:space="0" w:color="auto"/>
              <w:left w:val="single" w:sz="4" w:space="0" w:color="auto"/>
              <w:bottom w:val="single" w:sz="4" w:space="0" w:color="auto"/>
              <w:right w:val="single" w:sz="4" w:space="0" w:color="auto"/>
            </w:tcBorders>
            <w:vAlign w:val="center"/>
          </w:tcPr>
          <w:p w:rsidR="008A3856" w:rsidRDefault="0006327B" w:rsidP="009151A8">
            <w:pPr>
              <w:pStyle w:val="ab"/>
              <w:numPr>
                <w:ilvl w:val="0"/>
                <w:numId w:val="25"/>
              </w:numPr>
              <w:spacing w:before="120"/>
              <w:jc w:val="both"/>
            </w:pPr>
            <w:r>
              <w:t>В главном или боковом меню выберите пункт «Продажа»</w:t>
            </w:r>
            <w:r w:rsidR="00251C07">
              <w:t>.</w:t>
            </w:r>
          </w:p>
          <w:p w:rsidR="0014283E" w:rsidRDefault="0014283E" w:rsidP="009151A8">
            <w:pPr>
              <w:pStyle w:val="ab"/>
              <w:numPr>
                <w:ilvl w:val="0"/>
                <w:numId w:val="25"/>
              </w:numPr>
              <w:spacing w:after="24" w:line="269" w:lineRule="auto"/>
              <w:ind w:right="110"/>
              <w:jc w:val="both"/>
            </w:pPr>
            <w:r>
              <w:t xml:space="preserve">На появившемся экране «Продажа» (в редактируемом поле </w:t>
            </w:r>
            <w:r w:rsidR="00251C07">
              <w:t xml:space="preserve">«Введите сумму» </w:t>
            </w:r>
            <w:r>
              <w:t>введите при помощи цифровой клавиатуры стоимость товара для оплаты.</w:t>
            </w:r>
            <w:r w:rsidR="009151A8" w:rsidRPr="009151A8">
              <w:t xml:space="preserve"> </w:t>
            </w:r>
          </w:p>
          <w:p w:rsidR="00251C07" w:rsidRPr="00D47D40" w:rsidRDefault="00251C07" w:rsidP="00251C07">
            <w:pPr>
              <w:pStyle w:val="ab"/>
              <w:numPr>
                <w:ilvl w:val="0"/>
                <w:numId w:val="25"/>
              </w:numPr>
              <w:spacing w:after="24" w:line="269" w:lineRule="auto"/>
              <w:ind w:right="110"/>
              <w:jc w:val="both"/>
            </w:pPr>
            <w:r>
              <w:t>Нажмите кнопку «Оплатить» в низу экрана.</w:t>
            </w:r>
          </w:p>
        </w:tc>
      </w:tr>
      <w:tr w:rsidR="0006327B" w:rsidRPr="00D47D40" w:rsidTr="008F5C30">
        <w:trPr>
          <w:jc w:val="center"/>
        </w:trPr>
        <w:tc>
          <w:tcPr>
            <w:tcW w:w="5098" w:type="dxa"/>
          </w:tcPr>
          <w:p w:rsidR="0006327B" w:rsidRDefault="0006327B" w:rsidP="004A4A80">
            <w:pPr>
              <w:spacing w:before="120" w:after="120"/>
              <w:jc w:val="center"/>
              <w:rPr>
                <w:noProof/>
              </w:rPr>
            </w:pPr>
            <w:r>
              <w:rPr>
                <w:noProof/>
              </w:rPr>
              <w:drawing>
                <wp:inline distT="0" distB="0" distL="0" distR="0" wp14:anchorId="0827269B" wp14:editId="6100ADD9">
                  <wp:extent cx="1382400" cy="2520000"/>
                  <wp:effectExtent l="0" t="0" r="8255" b="0"/>
                  <wp:docPr id="4707" name="Picture 5031"/>
                  <wp:cNvGraphicFramePr/>
                  <a:graphic xmlns:a="http://schemas.openxmlformats.org/drawingml/2006/main">
                    <a:graphicData uri="http://schemas.openxmlformats.org/drawingml/2006/picture">
                      <pic:pic xmlns:pic="http://schemas.openxmlformats.org/drawingml/2006/picture">
                        <pic:nvPicPr>
                          <pic:cNvPr id="5031" name="Picture 5031"/>
                          <pic:cNvPicPr/>
                        </pic:nvPicPr>
                        <pic:blipFill>
                          <a:blip r:embed="rId20"/>
                          <a:stretch>
                            <a:fillRect/>
                          </a:stretch>
                        </pic:blipFill>
                        <pic:spPr>
                          <a:xfrm>
                            <a:off x="0" y="0"/>
                            <a:ext cx="1382400" cy="2520000"/>
                          </a:xfrm>
                          <a:prstGeom prst="rect">
                            <a:avLst/>
                          </a:prstGeom>
                        </pic:spPr>
                      </pic:pic>
                    </a:graphicData>
                  </a:graphic>
                </wp:inline>
              </w:drawing>
            </w:r>
          </w:p>
        </w:tc>
        <w:tc>
          <w:tcPr>
            <w:tcW w:w="5695" w:type="dxa"/>
            <w:vAlign w:val="center"/>
          </w:tcPr>
          <w:p w:rsidR="00251C07" w:rsidRDefault="0006327B" w:rsidP="00E93A92">
            <w:pPr>
              <w:pStyle w:val="ab"/>
              <w:numPr>
                <w:ilvl w:val="0"/>
                <w:numId w:val="32"/>
              </w:numPr>
            </w:pPr>
            <w:r>
              <w:t>Появится экран ожидания предъявления банковской карты</w:t>
            </w:r>
            <w:r w:rsidRPr="0006327B">
              <w:t>.</w:t>
            </w:r>
            <w:r>
              <w:t xml:space="preserve"> </w:t>
            </w:r>
          </w:p>
          <w:p w:rsidR="0006327B" w:rsidRDefault="0006327B" w:rsidP="00E93A92">
            <w:pPr>
              <w:pStyle w:val="ab"/>
              <w:numPr>
                <w:ilvl w:val="0"/>
                <w:numId w:val="32"/>
              </w:numPr>
            </w:pPr>
            <w:r>
              <w:t>Необходимо провести считывание банковской карты бесконтактным или контактным способом и дождаться завершения транзакции с банком.</w:t>
            </w:r>
          </w:p>
          <w:p w:rsidR="0006327B" w:rsidRDefault="00251C07" w:rsidP="00E93A92">
            <w:pPr>
              <w:pStyle w:val="ab"/>
              <w:numPr>
                <w:ilvl w:val="0"/>
                <w:numId w:val="32"/>
              </w:numPr>
            </w:pPr>
            <w:r w:rsidRPr="00E93A92">
              <w:rPr>
                <w:color w:val="000000" w:themeColor="text1"/>
              </w:rPr>
              <w:t xml:space="preserve">Кнопка </w:t>
            </w:r>
            <w:r w:rsidR="0006327B" w:rsidRPr="004B4175">
              <w:rPr>
                <w:noProof/>
              </w:rPr>
              <w:drawing>
                <wp:inline distT="0" distB="0" distL="0" distR="0" wp14:anchorId="4CCE1216" wp14:editId="1898ACC3">
                  <wp:extent cx="712519" cy="180110"/>
                  <wp:effectExtent l="0" t="0" r="0" b="0"/>
                  <wp:docPr id="4970" name="Picture 4970"/>
                  <wp:cNvGraphicFramePr/>
                  <a:graphic xmlns:a="http://schemas.openxmlformats.org/drawingml/2006/main">
                    <a:graphicData uri="http://schemas.openxmlformats.org/drawingml/2006/picture">
                      <pic:pic xmlns:pic="http://schemas.openxmlformats.org/drawingml/2006/picture">
                        <pic:nvPicPr>
                          <pic:cNvPr id="4970" name="Picture 4970"/>
                          <pic:cNvPicPr/>
                        </pic:nvPicPr>
                        <pic:blipFill>
                          <a:blip r:embed="rId21"/>
                          <a:stretch>
                            <a:fillRect/>
                          </a:stretch>
                        </pic:blipFill>
                        <pic:spPr>
                          <a:xfrm>
                            <a:off x="0" y="0"/>
                            <a:ext cx="762612" cy="192772"/>
                          </a:xfrm>
                          <a:prstGeom prst="rect">
                            <a:avLst/>
                          </a:prstGeom>
                        </pic:spPr>
                      </pic:pic>
                    </a:graphicData>
                  </a:graphic>
                </wp:inline>
              </w:drawing>
            </w:r>
            <w:r w:rsidR="0006327B" w:rsidRPr="00E93A92">
              <w:rPr>
                <w:color w:val="000000" w:themeColor="text1"/>
              </w:rPr>
              <w:t xml:space="preserve"> отменяет операцию оплаты</w:t>
            </w:r>
            <w:r w:rsidRPr="00E93A92">
              <w:rPr>
                <w:color w:val="000000" w:themeColor="text1"/>
              </w:rPr>
              <w:t>.</w:t>
            </w:r>
          </w:p>
        </w:tc>
      </w:tr>
      <w:tr w:rsidR="00EA5707" w:rsidRPr="00D47D40" w:rsidTr="008F5C30">
        <w:trPr>
          <w:trHeight w:val="70"/>
          <w:jc w:val="center"/>
        </w:trPr>
        <w:tc>
          <w:tcPr>
            <w:tcW w:w="5098" w:type="dxa"/>
          </w:tcPr>
          <w:p w:rsidR="000C3B94" w:rsidRDefault="00EF5874" w:rsidP="00440055">
            <w:pPr>
              <w:jc w:val="center"/>
              <w:rPr>
                <w:sz w:val="28"/>
                <w:szCs w:val="28"/>
              </w:rPr>
            </w:pPr>
            <w:r>
              <w:rPr>
                <w:noProof/>
                <w:sz w:val="28"/>
                <w:szCs w:val="28"/>
              </w:rPr>
              <w:drawing>
                <wp:inline distT="0" distB="0" distL="0" distR="0">
                  <wp:extent cx="2969286" cy="3600000"/>
                  <wp:effectExtent l="0" t="0" r="254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2969286" cy="3600000"/>
                          </a:xfrm>
                          <a:prstGeom prst="rect">
                            <a:avLst/>
                          </a:prstGeom>
                        </pic:spPr>
                      </pic:pic>
                    </a:graphicData>
                  </a:graphic>
                </wp:inline>
              </w:drawing>
            </w:r>
          </w:p>
          <w:p w:rsidR="00603BE6" w:rsidRPr="00D47D40" w:rsidRDefault="00603BE6" w:rsidP="00440055">
            <w:pPr>
              <w:jc w:val="center"/>
              <w:rPr>
                <w:sz w:val="28"/>
                <w:szCs w:val="28"/>
              </w:rPr>
            </w:pPr>
            <w:r>
              <w:rPr>
                <w:noProof/>
                <w:sz w:val="28"/>
                <w:szCs w:val="28"/>
              </w:rPr>
              <w:drawing>
                <wp:inline distT="0" distB="0" distL="0" distR="0">
                  <wp:extent cx="3100070" cy="136144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1.PNG"/>
                          <pic:cNvPicPr/>
                        </pic:nvPicPr>
                        <pic:blipFill>
                          <a:blip r:embed="rId23">
                            <a:extLst>
                              <a:ext uri="{28A0092B-C50C-407E-A947-70E740481C1C}">
                                <a14:useLocalDpi xmlns:a14="http://schemas.microsoft.com/office/drawing/2010/main" val="0"/>
                              </a:ext>
                            </a:extLst>
                          </a:blip>
                          <a:stretch>
                            <a:fillRect/>
                          </a:stretch>
                        </pic:blipFill>
                        <pic:spPr>
                          <a:xfrm>
                            <a:off x="0" y="0"/>
                            <a:ext cx="3100070" cy="1361440"/>
                          </a:xfrm>
                          <a:prstGeom prst="rect">
                            <a:avLst/>
                          </a:prstGeom>
                        </pic:spPr>
                      </pic:pic>
                    </a:graphicData>
                  </a:graphic>
                </wp:inline>
              </w:drawing>
            </w:r>
          </w:p>
        </w:tc>
        <w:tc>
          <w:tcPr>
            <w:tcW w:w="5695" w:type="dxa"/>
            <w:vAlign w:val="center"/>
          </w:tcPr>
          <w:p w:rsidR="005411FE" w:rsidRDefault="00630B06" w:rsidP="004E67EC">
            <w:pPr>
              <w:spacing w:before="120"/>
              <w:jc w:val="both"/>
            </w:pPr>
            <w:r w:rsidRPr="00603BE6">
              <w:t xml:space="preserve">Для использования </w:t>
            </w:r>
            <w:r w:rsidRPr="00603BE6">
              <w:rPr>
                <w:b/>
              </w:rPr>
              <w:t>бесконтактных</w:t>
            </w:r>
            <w:r>
              <w:t xml:space="preserve"> карт приложите к считывателю бесконтактных карт. </w:t>
            </w:r>
            <w:r w:rsidRPr="00603BE6">
              <w:t>Для совершения операции нужно</w:t>
            </w:r>
            <w:r>
              <w:t xml:space="preserve"> поднести пластик к устройству. </w:t>
            </w:r>
            <w:r w:rsidRPr="00603BE6">
              <w:t>Контакт устанавливается на расстоянии в несколько миллиметров, максимум 10 сантиметров.</w:t>
            </w:r>
          </w:p>
          <w:p w:rsidR="00630B06" w:rsidRDefault="00630B06" w:rsidP="00630B06">
            <w:pPr>
              <w:spacing w:before="60" w:after="60"/>
              <w:jc w:val="both"/>
            </w:pPr>
            <w:r>
              <w:t>Для</w:t>
            </w:r>
            <w:r w:rsidRPr="00D47D40">
              <w:t xml:space="preserve"> использования карт с </w:t>
            </w:r>
            <w:r w:rsidRPr="00D47D40">
              <w:rPr>
                <w:b/>
              </w:rPr>
              <w:t>чипом</w:t>
            </w:r>
            <w:r>
              <w:t xml:space="preserve">, необходимо ставить карту в считыватель чиповых карт. </w:t>
            </w:r>
          </w:p>
          <w:p w:rsidR="005411FE" w:rsidRDefault="005411FE" w:rsidP="00775540">
            <w:pPr>
              <w:spacing w:before="60" w:after="60"/>
              <w:jc w:val="both"/>
            </w:pPr>
          </w:p>
          <w:p w:rsidR="00EA5707" w:rsidRPr="00D47D40" w:rsidRDefault="00EA5707" w:rsidP="004E67EC">
            <w:pPr>
              <w:jc w:val="both"/>
            </w:pPr>
            <w:r w:rsidRPr="00D47D40">
              <w:t>В случае появления сообщения «ОШИБКА ЧТЕНИЯ КАРТЫ»:</w:t>
            </w:r>
          </w:p>
          <w:p w:rsidR="00EA5707" w:rsidRPr="00D47D40" w:rsidRDefault="00EA5707" w:rsidP="004E67EC">
            <w:pPr>
              <w:numPr>
                <w:ilvl w:val="0"/>
                <w:numId w:val="10"/>
              </w:numPr>
              <w:tabs>
                <w:tab w:val="clear" w:pos="720"/>
                <w:tab w:val="num" w:pos="432"/>
              </w:tabs>
              <w:ind w:left="432"/>
              <w:jc w:val="both"/>
            </w:pPr>
            <w:r w:rsidRPr="00D47D40">
              <w:t>Повторит</w:t>
            </w:r>
            <w:r w:rsidR="00456C18" w:rsidRPr="00D47D40">
              <w:t>е</w:t>
            </w:r>
            <w:r w:rsidRPr="00D47D40">
              <w:t xml:space="preserve"> операцию чтения карты;</w:t>
            </w:r>
          </w:p>
          <w:p w:rsidR="00775540" w:rsidRPr="00D47D40" w:rsidRDefault="00456C18" w:rsidP="00775540">
            <w:pPr>
              <w:numPr>
                <w:ilvl w:val="0"/>
                <w:numId w:val="10"/>
              </w:numPr>
              <w:tabs>
                <w:tab w:val="clear" w:pos="720"/>
                <w:tab w:val="num" w:pos="432"/>
              </w:tabs>
              <w:ind w:left="432"/>
              <w:jc w:val="both"/>
            </w:pPr>
            <w:r w:rsidRPr="00D47D40">
              <w:t>В случае повторения сообщения</w:t>
            </w:r>
            <w:r w:rsidR="00EA5707" w:rsidRPr="00D47D40">
              <w:t xml:space="preserve"> </w:t>
            </w:r>
            <w:r w:rsidRPr="00D47D40">
              <w:t>необходимо убедиться в исправности терминала путем считывания других карт,</w:t>
            </w:r>
            <w:r w:rsidR="00EA5707" w:rsidRPr="00D47D40">
              <w:t xml:space="preserve"> возможно</w:t>
            </w:r>
            <w:r w:rsidR="00404637" w:rsidRPr="00D47D40">
              <w:t>,</w:t>
            </w:r>
            <w:r w:rsidR="00EA5707" w:rsidRPr="00D47D40">
              <w:t xml:space="preserve"> </w:t>
            </w:r>
            <w:r w:rsidRPr="00D47D40">
              <w:t xml:space="preserve">предоставленная </w:t>
            </w:r>
            <w:r w:rsidR="00404637" w:rsidRPr="00D47D40">
              <w:t xml:space="preserve">клиентом </w:t>
            </w:r>
            <w:r w:rsidR="00EA5707" w:rsidRPr="00D47D40">
              <w:t>карта повреждена;</w:t>
            </w:r>
          </w:p>
          <w:p w:rsidR="00EA5707" w:rsidRPr="00D47D40" w:rsidRDefault="00EA5707" w:rsidP="00F52B40">
            <w:pPr>
              <w:numPr>
                <w:ilvl w:val="0"/>
                <w:numId w:val="10"/>
              </w:numPr>
              <w:tabs>
                <w:tab w:val="clear" w:pos="720"/>
                <w:tab w:val="num" w:pos="432"/>
              </w:tabs>
              <w:spacing w:after="120"/>
              <w:ind w:left="431" w:hanging="357"/>
              <w:jc w:val="both"/>
            </w:pPr>
            <w:r w:rsidRPr="00D47D40">
              <w:t xml:space="preserve">Если терминал не </w:t>
            </w:r>
            <w:r w:rsidR="00456C18" w:rsidRPr="00D47D40">
              <w:t>считывает данные других карт</w:t>
            </w:r>
            <w:r w:rsidRPr="00D47D40">
              <w:t xml:space="preserve"> - необходимо обратиться в техническую службу для проведения проф</w:t>
            </w:r>
            <w:r w:rsidR="00775540" w:rsidRPr="00D47D40">
              <w:t xml:space="preserve">илактических </w:t>
            </w:r>
            <w:r w:rsidRPr="00D47D40">
              <w:t>работ.</w:t>
            </w:r>
            <w:r w:rsidR="00F52B40" w:rsidRPr="00D47D40">
              <w:rPr>
                <w:noProof/>
                <w:sz w:val="28"/>
                <w:szCs w:val="28"/>
              </w:rPr>
              <w:t xml:space="preserve"> </w:t>
            </w:r>
          </w:p>
        </w:tc>
      </w:tr>
      <w:tr w:rsidR="00EA5707" w:rsidRPr="00D47D40" w:rsidTr="008F5C30">
        <w:trPr>
          <w:jc w:val="center"/>
        </w:trPr>
        <w:tc>
          <w:tcPr>
            <w:tcW w:w="5098" w:type="dxa"/>
          </w:tcPr>
          <w:p w:rsidR="00EA5707" w:rsidRPr="0006327B" w:rsidRDefault="00581AF5" w:rsidP="00DB0415">
            <w:pPr>
              <w:spacing w:before="120" w:after="120"/>
              <w:jc w:val="center"/>
              <w:rPr>
                <w:sz w:val="28"/>
                <w:szCs w:val="28"/>
              </w:rPr>
            </w:pPr>
            <w:r>
              <w:rPr>
                <w:noProof/>
                <w:sz w:val="28"/>
                <w:szCs w:val="28"/>
              </w:rPr>
              <w:drawing>
                <wp:inline distT="0" distB="0" distL="0" distR="0">
                  <wp:extent cx="1601072" cy="252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_viber_2023-07-31_11-38-46-0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1072" cy="2520000"/>
                          </a:xfrm>
                          <a:prstGeom prst="rect">
                            <a:avLst/>
                          </a:prstGeom>
                        </pic:spPr>
                      </pic:pic>
                    </a:graphicData>
                  </a:graphic>
                </wp:inline>
              </w:drawing>
            </w:r>
          </w:p>
        </w:tc>
        <w:tc>
          <w:tcPr>
            <w:tcW w:w="5695" w:type="dxa"/>
            <w:vAlign w:val="center"/>
          </w:tcPr>
          <w:p w:rsidR="00531BAB" w:rsidRPr="00D47D40" w:rsidRDefault="00531BAB" w:rsidP="00531BAB">
            <w:pPr>
              <w:spacing w:before="120" w:after="120"/>
              <w:jc w:val="both"/>
            </w:pPr>
            <w:r w:rsidRPr="00D47D40">
              <w:t>Если терминал выдал сообщение «</w:t>
            </w:r>
            <w:r w:rsidR="00581AF5">
              <w:t>Введите ПИН-КОД</w:t>
            </w:r>
            <w:r w:rsidRPr="00D47D40">
              <w:t xml:space="preserve">», клиент должен ввести PIN-код на </w:t>
            </w:r>
            <w:r w:rsidR="00A50E4D">
              <w:t xml:space="preserve">экранной </w:t>
            </w:r>
            <w:r w:rsidRPr="00D47D40">
              <w:t xml:space="preserve">клавиатуре терминала, после чего нажать </w:t>
            </w:r>
            <w:r w:rsidR="00A50E4D">
              <w:t>кнопку «</w:t>
            </w:r>
            <w:r w:rsidR="00581AF5">
              <w:t>Ввод</w:t>
            </w:r>
            <w:r w:rsidR="00A50E4D">
              <w:t>»</w:t>
            </w:r>
            <w:r w:rsidRPr="00D47D40">
              <w:t>.</w:t>
            </w:r>
          </w:p>
          <w:p w:rsidR="00EA5707" w:rsidRDefault="00531BAB" w:rsidP="00A50E4D">
            <w:pPr>
              <w:spacing w:after="120"/>
              <w:jc w:val="both"/>
            </w:pPr>
            <w:r w:rsidRPr="00D47D40">
              <w:t>Если был введен неправильный PIN-КОД, его можно удалить, используя клавишу</w:t>
            </w:r>
            <w:r w:rsidR="00A50E4D">
              <w:t xml:space="preserve"> «</w:t>
            </w:r>
            <w:r w:rsidR="00581AF5">
              <w:rPr>
                <w:noProof/>
              </w:rPr>
              <w:drawing>
                <wp:inline distT="0" distB="0" distL="0" distR="0">
                  <wp:extent cx="259659" cy="1800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_viber_2023-07-31_11-38-46-014.jpg"/>
                          <pic:cNvPicPr/>
                        </pic:nvPicPr>
                        <pic:blipFill rotWithShape="1">
                          <a:blip r:embed="rId25" cstate="print">
                            <a:extLst>
                              <a:ext uri="{28A0092B-C50C-407E-A947-70E740481C1C}">
                                <a14:useLocalDpi xmlns:a14="http://schemas.microsoft.com/office/drawing/2010/main" val="0"/>
                              </a:ext>
                            </a:extLst>
                          </a:blip>
                          <a:srcRect l="9934" t="93104" r="78603" b="1848"/>
                          <a:stretch/>
                        </pic:blipFill>
                        <pic:spPr bwMode="auto">
                          <a:xfrm>
                            <a:off x="0" y="0"/>
                            <a:ext cx="259659" cy="180000"/>
                          </a:xfrm>
                          <a:prstGeom prst="rect">
                            <a:avLst/>
                          </a:prstGeom>
                          <a:ln>
                            <a:noFill/>
                          </a:ln>
                          <a:extLst>
                            <a:ext uri="{53640926-AAD7-44D8-BBD7-CCE9431645EC}">
                              <a14:shadowObscured xmlns:a14="http://schemas.microsoft.com/office/drawing/2010/main"/>
                            </a:ext>
                          </a:extLst>
                        </pic:spPr>
                      </pic:pic>
                    </a:graphicData>
                  </a:graphic>
                </wp:inline>
              </w:drawing>
            </w:r>
            <w:r w:rsidR="00A50E4D">
              <w:t>»</w:t>
            </w:r>
            <w:r w:rsidRPr="00D47D40">
              <w:t>.</w:t>
            </w:r>
          </w:p>
          <w:p w:rsidR="0006327B" w:rsidRDefault="0006327B" w:rsidP="00A50E4D">
            <w:pPr>
              <w:spacing w:after="120"/>
              <w:jc w:val="both"/>
            </w:pPr>
          </w:p>
          <w:p w:rsidR="0006327B" w:rsidRPr="00E93A92" w:rsidRDefault="0006327B" w:rsidP="00A50E4D">
            <w:pPr>
              <w:spacing w:after="120"/>
              <w:jc w:val="both"/>
              <w:rPr>
                <w:i/>
              </w:rPr>
            </w:pPr>
            <w:r w:rsidRPr="00581AF5">
              <w:rPr>
                <w:b/>
                <w:i/>
              </w:rPr>
              <w:t>Внимание</w:t>
            </w:r>
            <w:r w:rsidRPr="00581AF5">
              <w:rPr>
                <w:i/>
              </w:rPr>
              <w:t>. Цифровые клавиши будут располагаться в произвольном</w:t>
            </w:r>
            <w:r w:rsidR="005411FE" w:rsidRPr="00581AF5">
              <w:rPr>
                <w:i/>
              </w:rPr>
              <w:t xml:space="preserve"> порядке</w:t>
            </w:r>
            <w:r w:rsidRPr="00581AF5">
              <w:rPr>
                <w:i/>
              </w:rPr>
              <w:t>. Для каждой очередной операции поля порядок будет изменяться</w:t>
            </w:r>
            <w:r w:rsidR="005411FE" w:rsidRPr="00581AF5">
              <w:rPr>
                <w:i/>
              </w:rPr>
              <w:t xml:space="preserve">. </w:t>
            </w:r>
            <w:r w:rsidR="005411FE" w:rsidRPr="00630B06">
              <w:rPr>
                <w:b/>
                <w:i/>
              </w:rPr>
              <w:t>Э</w:t>
            </w:r>
            <w:r w:rsidR="00E93A92" w:rsidRPr="00630B06">
              <w:rPr>
                <w:b/>
                <w:i/>
              </w:rPr>
              <w:t xml:space="preserve">то </w:t>
            </w:r>
            <w:r w:rsidR="00630B06" w:rsidRPr="00630B06">
              <w:rPr>
                <w:b/>
                <w:i/>
              </w:rPr>
              <w:t xml:space="preserve">требование </w:t>
            </w:r>
            <w:r w:rsidR="00E93A92" w:rsidRPr="00630B06">
              <w:rPr>
                <w:b/>
                <w:i/>
              </w:rPr>
              <w:t>безопасности.</w:t>
            </w:r>
          </w:p>
          <w:p w:rsidR="0006327B" w:rsidRDefault="0006327B" w:rsidP="00A50E4D">
            <w:pPr>
              <w:spacing w:after="120"/>
              <w:jc w:val="both"/>
            </w:pPr>
          </w:p>
          <w:p w:rsidR="0006327B" w:rsidRPr="00D47D40" w:rsidRDefault="0006327B" w:rsidP="00A50E4D">
            <w:pPr>
              <w:spacing w:after="120"/>
              <w:jc w:val="both"/>
            </w:pPr>
          </w:p>
        </w:tc>
      </w:tr>
      <w:tr w:rsidR="00EA5707" w:rsidRPr="00D47D40" w:rsidTr="008F5C30">
        <w:trPr>
          <w:jc w:val="center"/>
        </w:trPr>
        <w:tc>
          <w:tcPr>
            <w:tcW w:w="5098" w:type="dxa"/>
          </w:tcPr>
          <w:p w:rsidR="0006327B" w:rsidRPr="00D47D40" w:rsidRDefault="00441FEC" w:rsidP="00AB4B98">
            <w:pPr>
              <w:spacing w:before="120" w:after="120"/>
              <w:jc w:val="center"/>
              <w:rPr>
                <w:sz w:val="28"/>
                <w:szCs w:val="28"/>
              </w:rPr>
            </w:pPr>
            <w:r>
              <w:rPr>
                <w:sz w:val="28"/>
                <w:szCs w:val="28"/>
              </w:rPr>
              <w:pict>
                <v:shape id="_x0000_i1033" type="#_x0000_t75" style="width:111pt;height:198.6pt">
                  <v:imagedata r:id="rId26" o:title="Screenshot_20230731-103410"/>
                </v:shape>
              </w:pict>
            </w:r>
            <w:r w:rsidR="00DD36ED">
              <w:rPr>
                <w:noProof/>
                <w:sz w:val="28"/>
                <w:szCs w:val="28"/>
              </w:rPr>
              <w:drawing>
                <wp:inline distT="0" distB="0" distL="0" distR="0">
                  <wp:extent cx="899974" cy="252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_viber_2023-07-31_11-54-54-99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9974" cy="2520000"/>
                          </a:xfrm>
                          <a:prstGeom prst="rect">
                            <a:avLst/>
                          </a:prstGeom>
                        </pic:spPr>
                      </pic:pic>
                    </a:graphicData>
                  </a:graphic>
                </wp:inline>
              </w:drawing>
            </w:r>
          </w:p>
        </w:tc>
        <w:tc>
          <w:tcPr>
            <w:tcW w:w="5695" w:type="dxa"/>
            <w:vAlign w:val="center"/>
          </w:tcPr>
          <w:p w:rsidR="00EA5707" w:rsidRDefault="00EA5707" w:rsidP="00A50E4D">
            <w:pPr>
              <w:jc w:val="both"/>
            </w:pPr>
            <w:r w:rsidRPr="00D47D40">
              <w:t xml:space="preserve">Сообщение на экране «ОДОБРЕНО» свидетельствует о том, что терминал успешно провел сеанс связи с банком и получил разрешение на </w:t>
            </w:r>
            <w:r w:rsidR="00456C18" w:rsidRPr="00D47D40">
              <w:t>списание денежных средств</w:t>
            </w:r>
            <w:r w:rsidRPr="00D47D40">
              <w:t>.</w:t>
            </w:r>
          </w:p>
          <w:p w:rsidR="008E6B11" w:rsidRDefault="008E6B11" w:rsidP="008E6B1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второй (</w:t>
            </w:r>
            <w:r w:rsidRPr="00CC252C">
              <w:t>для БАНКА</w:t>
            </w:r>
            <w:r>
              <w:t>)</w:t>
            </w:r>
            <w:r w:rsidRPr="00CC252C">
              <w:t>.</w:t>
            </w:r>
            <w:r>
              <w:t xml:space="preserve"> </w:t>
            </w:r>
          </w:p>
          <w:p w:rsidR="008E6B11" w:rsidRPr="00D47D40" w:rsidRDefault="008E6B11" w:rsidP="00A50E4D">
            <w:pPr>
              <w:jc w:val="both"/>
            </w:pPr>
            <w:r>
              <w:t>Чек «для КЛИЕНТА» необходимо отдать клиенту</w:t>
            </w:r>
            <w:r w:rsidRPr="00F01328">
              <w:t>.</w:t>
            </w:r>
          </w:p>
        </w:tc>
      </w:tr>
      <w:tr w:rsidR="00EA5707" w:rsidRPr="00724F2D" w:rsidTr="008F5C30">
        <w:trPr>
          <w:jc w:val="center"/>
        </w:trPr>
        <w:tc>
          <w:tcPr>
            <w:tcW w:w="5098" w:type="dxa"/>
          </w:tcPr>
          <w:p w:rsidR="0006327B" w:rsidRPr="00D47D40" w:rsidRDefault="00441FEC" w:rsidP="00DD36ED">
            <w:pPr>
              <w:jc w:val="center"/>
              <w:rPr>
                <w:sz w:val="12"/>
                <w:szCs w:val="12"/>
              </w:rPr>
            </w:pPr>
            <w:r>
              <w:rPr>
                <w:sz w:val="12"/>
                <w:szCs w:val="12"/>
              </w:rPr>
              <w:pict>
                <v:shape id="_x0000_i1034" type="#_x0000_t75" style="width:112.8pt;height:198.6pt">
                  <v:imagedata r:id="rId28" o:title="Screenshot_20230731-104045"/>
                </v:shape>
              </w:pict>
            </w:r>
            <w:r w:rsidR="00DD36ED">
              <w:rPr>
                <w:noProof/>
              </w:rPr>
              <w:drawing>
                <wp:inline distT="0" distB="0" distL="0" distR="0">
                  <wp:extent cx="1423670" cy="2527300"/>
                  <wp:effectExtent l="0" t="0" r="5080" b="6350"/>
                  <wp:docPr id="7" name="Рисунок 7" descr="C:\Users\Asus\AppData\Local\Microsoft\Windows\INetCache\Content.Word\Screenshot_20230731-10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sus\AppData\Local\Microsoft\Windows\INetCache\Content.Word\Screenshot_20230731-1016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670" cy="2527300"/>
                          </a:xfrm>
                          <a:prstGeom prst="rect">
                            <a:avLst/>
                          </a:prstGeom>
                          <a:noFill/>
                          <a:ln>
                            <a:noFill/>
                          </a:ln>
                        </pic:spPr>
                      </pic:pic>
                    </a:graphicData>
                  </a:graphic>
                </wp:inline>
              </w:drawing>
            </w:r>
          </w:p>
        </w:tc>
        <w:tc>
          <w:tcPr>
            <w:tcW w:w="5695" w:type="dxa"/>
            <w:vAlign w:val="center"/>
          </w:tcPr>
          <w:p w:rsidR="00C062A8" w:rsidRPr="009266DC" w:rsidRDefault="0006327B" w:rsidP="00C062A8">
            <w:pPr>
              <w:spacing w:after="120"/>
              <w:jc w:val="both"/>
              <w:rPr>
                <w:sz w:val="20"/>
              </w:rPr>
            </w:pPr>
            <w:r>
              <w:t xml:space="preserve">В случае отказа </w:t>
            </w:r>
            <w:r w:rsidR="008E6B11">
              <w:t>на экране будет отображена причина</w:t>
            </w:r>
            <w:r w:rsidR="00C062A8">
              <w:t xml:space="preserve"> отказа в проведении операции </w:t>
            </w:r>
            <w:r w:rsidR="00C062A8" w:rsidRPr="0007011E">
              <w:t>вместе с цифровым кодом, действовать в соответствии с полученными рекомендациями</w:t>
            </w:r>
            <w:r w:rsidR="00C062A8" w:rsidRPr="009266DC">
              <w:rPr>
                <w:sz w:val="20"/>
              </w:rPr>
              <w:t>.</w:t>
            </w:r>
          </w:p>
          <w:p w:rsidR="00C062A8" w:rsidRDefault="00C062A8" w:rsidP="003339CA">
            <w:pPr>
              <w:spacing w:after="120"/>
              <w:jc w:val="both"/>
            </w:pPr>
          </w:p>
          <w:p w:rsidR="0006327B" w:rsidRPr="006B258F" w:rsidRDefault="0006327B" w:rsidP="003339CA">
            <w:pPr>
              <w:spacing w:after="120"/>
              <w:jc w:val="both"/>
            </w:pPr>
          </w:p>
        </w:tc>
      </w:tr>
    </w:tbl>
    <w:p w:rsidR="00E61158" w:rsidRPr="00D14899" w:rsidRDefault="0006770C" w:rsidP="00E93A92">
      <w:pPr>
        <w:pStyle w:val="3"/>
      </w:pPr>
      <w:r>
        <w:t xml:space="preserve">ОТМЕНА </w:t>
      </w:r>
      <w:r w:rsidRPr="00E93A92">
        <w:t>ОПЕРАЦИИ</w:t>
      </w:r>
      <w:r w:rsidR="00440055">
        <w:t xml:space="preserve"> (Аннулирование)</w:t>
      </w:r>
    </w:p>
    <w:p w:rsidR="0006770C" w:rsidRPr="005D579C" w:rsidRDefault="0006770C" w:rsidP="00AB4B98">
      <w:pPr>
        <w:spacing w:before="240" w:after="120"/>
        <w:jc w:val="both"/>
        <w:rPr>
          <w:sz w:val="28"/>
          <w:szCs w:val="28"/>
        </w:rPr>
      </w:pPr>
      <w:r w:rsidRPr="00EA5707">
        <w:rPr>
          <w:szCs w:val="26"/>
        </w:rPr>
        <w:t>«</w:t>
      </w:r>
      <w:r w:rsidR="00E61158" w:rsidRPr="00EA5707">
        <w:rPr>
          <w:szCs w:val="26"/>
        </w:rPr>
        <w:t>ОТМЕНА</w:t>
      </w:r>
      <w:r w:rsidRPr="00EA5707">
        <w:rPr>
          <w:szCs w:val="26"/>
        </w:rPr>
        <w:t>»</w:t>
      </w:r>
      <w:r w:rsidR="00652BC2">
        <w:rPr>
          <w:szCs w:val="26"/>
        </w:rPr>
        <w:t xml:space="preserve"> необходима </w:t>
      </w:r>
      <w:r w:rsidR="00652BC2" w:rsidRPr="00EA5707">
        <w:rPr>
          <w:szCs w:val="26"/>
        </w:rPr>
        <w:t>для полной</w:t>
      </w:r>
      <w:r w:rsidR="00F13153" w:rsidRPr="00EA5707">
        <w:rPr>
          <w:szCs w:val="26"/>
        </w:rPr>
        <w:t xml:space="preserve"> </w:t>
      </w:r>
      <w:r w:rsidR="005E55DC" w:rsidRPr="00EA5707">
        <w:rPr>
          <w:szCs w:val="26"/>
        </w:rPr>
        <w:t xml:space="preserve">отмены </w:t>
      </w:r>
      <w:r w:rsidR="00A305A9" w:rsidRPr="00EA5707">
        <w:rPr>
          <w:szCs w:val="26"/>
        </w:rPr>
        <w:t>операций</w:t>
      </w:r>
      <w:r w:rsidR="005E55DC" w:rsidRPr="00EA5707">
        <w:rPr>
          <w:szCs w:val="26"/>
        </w:rPr>
        <w:t xml:space="preserve">, </w:t>
      </w:r>
      <w:r w:rsidR="00A305A9" w:rsidRPr="00EA5707">
        <w:rPr>
          <w:szCs w:val="26"/>
        </w:rPr>
        <w:t xml:space="preserve">которые </w:t>
      </w:r>
      <w:r w:rsidR="00652BC2" w:rsidRPr="00EA5707">
        <w:rPr>
          <w:szCs w:val="26"/>
        </w:rPr>
        <w:t>находятся в текущем</w:t>
      </w:r>
      <w:r w:rsidR="00E61158" w:rsidRPr="00EA5707">
        <w:rPr>
          <w:szCs w:val="26"/>
        </w:rPr>
        <w:t xml:space="preserve"> пакете</w:t>
      </w:r>
      <w:r w:rsidR="005D579C" w:rsidRPr="00EA5707">
        <w:rPr>
          <w:szCs w:val="26"/>
        </w:rPr>
        <w:t xml:space="preserve"> </w:t>
      </w:r>
      <w:r w:rsidR="00E61158" w:rsidRPr="00EA5707">
        <w:rPr>
          <w:szCs w:val="26"/>
        </w:rPr>
        <w:t xml:space="preserve">транзакций </w:t>
      </w:r>
      <w:r w:rsidR="00207AF9" w:rsidRPr="00EA5707">
        <w:rPr>
          <w:szCs w:val="26"/>
        </w:rPr>
        <w:t xml:space="preserve">– т.е. </w:t>
      </w:r>
      <w:r w:rsidR="00E61158" w:rsidRPr="00EA5707">
        <w:rPr>
          <w:szCs w:val="26"/>
        </w:rPr>
        <w:t xml:space="preserve">до отправки данных </w:t>
      </w:r>
      <w:r w:rsidR="00207AF9" w:rsidRPr="00EA5707">
        <w:rPr>
          <w:szCs w:val="26"/>
        </w:rPr>
        <w:t xml:space="preserve">через операцию </w:t>
      </w:r>
      <w:r w:rsidRPr="00EA5707">
        <w:rPr>
          <w:szCs w:val="26"/>
        </w:rPr>
        <w:t>«</w:t>
      </w:r>
      <w:r w:rsidR="00652BC2">
        <w:rPr>
          <w:szCs w:val="26"/>
        </w:rPr>
        <w:t>Закрытие смены</w:t>
      </w:r>
      <w:r w:rsidRPr="00EA5707">
        <w:rPr>
          <w:szCs w:val="26"/>
        </w:rPr>
        <w:t>»</w:t>
      </w:r>
      <w:r w:rsidR="00A305A9" w:rsidRPr="00EA5707">
        <w:rPr>
          <w:szCs w:val="26"/>
        </w:rPr>
        <w:t>.</w:t>
      </w:r>
      <w:r w:rsidR="00E61158" w:rsidRPr="00EA5707">
        <w:rPr>
          <w:szCs w:val="26"/>
        </w:rPr>
        <w:t xml:space="preserve"> Доступ к отменяемой </w:t>
      </w:r>
      <w:r w:rsidR="00A305A9" w:rsidRPr="00EA5707">
        <w:rPr>
          <w:szCs w:val="26"/>
        </w:rPr>
        <w:t>операции</w:t>
      </w:r>
      <w:r w:rsidR="00E61158" w:rsidRPr="00EA5707">
        <w:rPr>
          <w:szCs w:val="26"/>
        </w:rPr>
        <w:t xml:space="preserve"> производится с </w:t>
      </w:r>
      <w:r w:rsidR="00652BC2" w:rsidRPr="00EA5707">
        <w:rPr>
          <w:szCs w:val="26"/>
        </w:rPr>
        <w:t>использованием номера</w:t>
      </w:r>
      <w:r w:rsidR="00E61158" w:rsidRPr="00EA5707">
        <w:rPr>
          <w:szCs w:val="26"/>
        </w:rPr>
        <w:t xml:space="preserve"> </w:t>
      </w:r>
      <w:r w:rsidR="00EF3CAE" w:rsidRPr="00EA5707">
        <w:rPr>
          <w:szCs w:val="26"/>
        </w:rPr>
        <w:t>ч</w:t>
      </w:r>
      <w:r w:rsidR="00E61158" w:rsidRPr="00EA5707">
        <w:rPr>
          <w:szCs w:val="26"/>
        </w:rPr>
        <w:t>ека.</w:t>
      </w:r>
    </w:p>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5721"/>
      </w:tblGrid>
      <w:tr w:rsidR="00EA5707" w:rsidRPr="00724F2D" w:rsidTr="00440055">
        <w:trPr>
          <w:jc w:val="center"/>
        </w:trPr>
        <w:tc>
          <w:tcPr>
            <w:tcW w:w="5098" w:type="dxa"/>
            <w:vAlign w:val="center"/>
          </w:tcPr>
          <w:p w:rsidR="00EA5707" w:rsidRPr="004218CD" w:rsidRDefault="00441FEC" w:rsidP="007769D0">
            <w:pPr>
              <w:spacing w:before="60" w:after="60"/>
              <w:jc w:val="center"/>
              <w:rPr>
                <w:sz w:val="28"/>
                <w:szCs w:val="28"/>
              </w:rPr>
            </w:pPr>
            <w:r>
              <w:rPr>
                <w:noProof/>
              </w:rPr>
              <w:pict>
                <v:shape id="_x0000_i1035" type="#_x0000_t75" style="width:213.6pt;height:142.2pt">
                  <v:imagedata r:id="rId30" o:title="Screenshot_20230731-105359" cropbottom="42286f"/>
                </v:shape>
              </w:pict>
            </w:r>
          </w:p>
          <w:p w:rsidR="00EA5707" w:rsidRPr="004218CD" w:rsidRDefault="00EA5707" w:rsidP="004E67EC">
            <w:pPr>
              <w:jc w:val="both"/>
              <w:rPr>
                <w:sz w:val="12"/>
                <w:szCs w:val="12"/>
              </w:rPr>
            </w:pPr>
          </w:p>
        </w:tc>
        <w:tc>
          <w:tcPr>
            <w:tcW w:w="5721" w:type="dxa"/>
            <w:vAlign w:val="center"/>
          </w:tcPr>
          <w:p w:rsidR="00033B8D" w:rsidRDefault="00440055" w:rsidP="00033B8D">
            <w:pPr>
              <w:pStyle w:val="ab"/>
              <w:numPr>
                <w:ilvl w:val="0"/>
                <w:numId w:val="28"/>
              </w:numPr>
              <w:spacing w:after="24" w:line="269" w:lineRule="auto"/>
              <w:jc w:val="both"/>
            </w:pPr>
            <w:r w:rsidRPr="00C0373B">
              <w:t xml:space="preserve">В Главном </w:t>
            </w:r>
            <w:r>
              <w:t xml:space="preserve">меню нажмите кнопку </w:t>
            </w:r>
            <w:r>
              <w:rPr>
                <w:noProof/>
              </w:rPr>
              <w:drawing>
                <wp:inline distT="0" distB="0" distL="0" distR="0" wp14:anchorId="00B88CB8" wp14:editId="42FB277D">
                  <wp:extent cx="875127" cy="447040"/>
                  <wp:effectExtent l="0" t="0" r="1270" b="0"/>
                  <wp:docPr id="111" name="Picture 7678"/>
                  <wp:cNvGraphicFramePr/>
                  <a:graphic xmlns:a="http://schemas.openxmlformats.org/drawingml/2006/main">
                    <a:graphicData uri="http://schemas.openxmlformats.org/drawingml/2006/picture">
                      <pic:pic xmlns:pic="http://schemas.openxmlformats.org/drawingml/2006/picture">
                        <pic:nvPicPr>
                          <pic:cNvPr id="7678" name="Picture 76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9144" cy="449092"/>
                          </a:xfrm>
                          <a:prstGeom prst="rect">
                            <a:avLst/>
                          </a:prstGeom>
                        </pic:spPr>
                      </pic:pic>
                    </a:graphicData>
                  </a:graphic>
                </wp:inline>
              </w:drawing>
            </w:r>
            <w:r>
              <w:t xml:space="preserve"> </w:t>
            </w:r>
          </w:p>
          <w:p w:rsidR="00440055" w:rsidRDefault="00440055" w:rsidP="009E45F7">
            <w:pPr>
              <w:spacing w:after="24" w:line="269" w:lineRule="auto"/>
              <w:ind w:firstLine="318"/>
              <w:jc w:val="both"/>
            </w:pPr>
            <w:r>
              <w:t>или в боковом меню выберите пункт «Чеки».</w:t>
            </w:r>
          </w:p>
          <w:p w:rsidR="00EA5707" w:rsidRPr="00033B8D" w:rsidRDefault="00440055" w:rsidP="00033B8D">
            <w:pPr>
              <w:pStyle w:val="ab"/>
              <w:numPr>
                <w:ilvl w:val="0"/>
                <w:numId w:val="28"/>
              </w:numPr>
              <w:spacing w:after="24" w:line="269" w:lineRule="auto"/>
              <w:jc w:val="both"/>
              <w:rPr>
                <w:sz w:val="28"/>
                <w:szCs w:val="28"/>
              </w:rPr>
            </w:pPr>
            <w:r>
              <w:t xml:space="preserve">На появившемся экране «Список чеков» выберите чек для аннулирования одинарным кликом. На экране откроется электронный вариант выбранного </w:t>
            </w:r>
            <w:r w:rsidR="00347A3E">
              <w:t>чека</w:t>
            </w:r>
            <w:r w:rsidR="00652BC2">
              <w:t>.</w:t>
            </w:r>
          </w:p>
        </w:tc>
      </w:tr>
      <w:tr w:rsidR="00440055" w:rsidRPr="00724F2D" w:rsidTr="00440055">
        <w:trPr>
          <w:jc w:val="center"/>
        </w:trPr>
        <w:tc>
          <w:tcPr>
            <w:tcW w:w="5098" w:type="dxa"/>
            <w:vAlign w:val="center"/>
          </w:tcPr>
          <w:p w:rsidR="00440055" w:rsidRDefault="00441FEC" w:rsidP="009E45F7">
            <w:pPr>
              <w:spacing w:before="60" w:after="60"/>
              <w:jc w:val="center"/>
              <w:rPr>
                <w:noProof/>
              </w:rPr>
            </w:pPr>
            <w:r>
              <w:rPr>
                <w:noProof/>
              </w:rPr>
              <w:pict>
                <v:shape id="_x0000_i1036" type="#_x0000_t75" style="width:112.8pt;height:198.6pt">
                  <v:imagedata r:id="rId32" o:title="Screenshot_20230731-105520"/>
                </v:shape>
              </w:pict>
            </w:r>
            <w:r>
              <w:rPr>
                <w:noProof/>
              </w:rPr>
              <w:pict>
                <v:shape id="_x0000_i1037" type="#_x0000_t75" style="width:111pt;height:198.6pt">
                  <v:imagedata r:id="rId33" o:title="Screenshot_20230731-105526"/>
                </v:shape>
              </w:pict>
            </w:r>
          </w:p>
        </w:tc>
        <w:tc>
          <w:tcPr>
            <w:tcW w:w="5721" w:type="dxa"/>
            <w:vAlign w:val="center"/>
          </w:tcPr>
          <w:p w:rsidR="00440055" w:rsidRPr="00217C41" w:rsidRDefault="00440055" w:rsidP="00033B8D">
            <w:pPr>
              <w:pStyle w:val="ab"/>
              <w:numPr>
                <w:ilvl w:val="0"/>
                <w:numId w:val="28"/>
              </w:numPr>
              <w:spacing w:after="24" w:line="269" w:lineRule="auto"/>
              <w:jc w:val="both"/>
            </w:pPr>
            <w:r>
              <w:t xml:space="preserve">Нажмите кнопку </w:t>
            </w:r>
            <w:r>
              <w:rPr>
                <w:noProof/>
              </w:rPr>
              <w:drawing>
                <wp:inline distT="0" distB="0" distL="0" distR="0" wp14:anchorId="5EC46167" wp14:editId="2ED9A760">
                  <wp:extent cx="285750" cy="304800"/>
                  <wp:effectExtent l="0" t="0" r="0" b="0"/>
                  <wp:docPr id="4708" name="Picture 7682"/>
                  <wp:cNvGraphicFramePr/>
                  <a:graphic xmlns:a="http://schemas.openxmlformats.org/drawingml/2006/main">
                    <a:graphicData uri="http://schemas.openxmlformats.org/drawingml/2006/picture">
                      <pic:pic xmlns:pic="http://schemas.openxmlformats.org/drawingml/2006/picture">
                        <pic:nvPicPr>
                          <pic:cNvPr id="7682" name="Picture 7682"/>
                          <pic:cNvPicPr/>
                        </pic:nvPicPr>
                        <pic:blipFill>
                          <a:blip r:embed="rId34"/>
                          <a:stretch>
                            <a:fillRect/>
                          </a:stretch>
                        </pic:blipFill>
                        <pic:spPr>
                          <a:xfrm>
                            <a:off x="0" y="0"/>
                            <a:ext cx="285750" cy="304800"/>
                          </a:xfrm>
                          <a:prstGeom prst="rect">
                            <a:avLst/>
                          </a:prstGeom>
                        </pic:spPr>
                      </pic:pic>
                    </a:graphicData>
                  </a:graphic>
                </wp:inline>
              </w:drawing>
            </w:r>
            <w:r>
              <w:t xml:space="preserve"> в заголовке экрана и в появившемся дополнительном меню выберите команду «Аннулирование»</w:t>
            </w:r>
            <w:r w:rsidR="00033B8D">
              <w:t>.</w:t>
            </w:r>
          </w:p>
        </w:tc>
      </w:tr>
      <w:tr w:rsidR="00EA5707" w:rsidRPr="00724F2D" w:rsidTr="00440055">
        <w:trPr>
          <w:jc w:val="center"/>
        </w:trPr>
        <w:tc>
          <w:tcPr>
            <w:tcW w:w="5098" w:type="dxa"/>
            <w:vAlign w:val="center"/>
          </w:tcPr>
          <w:p w:rsidR="00EA5707" w:rsidRPr="00724F2D" w:rsidRDefault="00122E5C" w:rsidP="008A762D">
            <w:pPr>
              <w:spacing w:before="120" w:after="120"/>
              <w:jc w:val="center"/>
              <w:rPr>
                <w:sz w:val="28"/>
                <w:szCs w:val="28"/>
              </w:rPr>
            </w:pPr>
            <w:r>
              <w:rPr>
                <w:noProof/>
                <w:sz w:val="28"/>
                <w:szCs w:val="28"/>
              </w:rPr>
              <w:drawing>
                <wp:inline distT="0" distB="0" distL="0" distR="0">
                  <wp:extent cx="1517015" cy="2484408"/>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jpg"/>
                          <pic:cNvPicPr/>
                        </pic:nvPicPr>
                        <pic:blipFill rotWithShape="1">
                          <a:blip r:embed="rId35" cstate="print">
                            <a:extLst>
                              <a:ext uri="{28A0092B-C50C-407E-A947-70E740481C1C}">
                                <a14:useLocalDpi xmlns:a14="http://schemas.microsoft.com/office/drawing/2010/main" val="0"/>
                              </a:ext>
                            </a:extLst>
                          </a:blip>
                          <a:srcRect b="1390"/>
                          <a:stretch/>
                        </pic:blipFill>
                        <pic:spPr bwMode="auto">
                          <a:xfrm>
                            <a:off x="0" y="0"/>
                            <a:ext cx="1517346" cy="2484950"/>
                          </a:xfrm>
                          <a:prstGeom prst="rect">
                            <a:avLst/>
                          </a:prstGeom>
                          <a:ln>
                            <a:noFill/>
                          </a:ln>
                          <a:extLst>
                            <a:ext uri="{53640926-AAD7-44D8-BBD7-CCE9431645EC}">
                              <a14:shadowObscured xmlns:a14="http://schemas.microsoft.com/office/drawing/2010/main"/>
                            </a:ext>
                          </a:extLst>
                        </pic:spPr>
                      </pic:pic>
                    </a:graphicData>
                  </a:graphic>
                </wp:inline>
              </w:drawing>
            </w:r>
          </w:p>
        </w:tc>
        <w:tc>
          <w:tcPr>
            <w:tcW w:w="5721" w:type="dxa"/>
            <w:vAlign w:val="center"/>
          </w:tcPr>
          <w:p w:rsidR="00440055" w:rsidRDefault="00440055" w:rsidP="00440055">
            <w:pPr>
              <w:spacing w:before="120" w:after="120"/>
              <w:jc w:val="both"/>
              <w:outlineLvl w:val="1"/>
            </w:pPr>
            <w:r w:rsidRPr="00247FE7">
              <w:t>На этом этапе необходимо</w:t>
            </w:r>
            <w:r w:rsidRPr="004F4DED">
              <w:t xml:space="preserve"> </w:t>
            </w:r>
            <w:r>
              <w:t>ввести карту одним из способов:</w:t>
            </w:r>
          </w:p>
          <w:p w:rsidR="00440055" w:rsidRDefault="00440055" w:rsidP="00440055">
            <w:pPr>
              <w:spacing w:before="120" w:after="120"/>
              <w:jc w:val="both"/>
              <w:outlineLvl w:val="1"/>
            </w:pPr>
            <w:r>
              <w:t xml:space="preserve">- </w:t>
            </w:r>
            <w:r w:rsidRPr="00247FE7">
              <w:t>вставить карту с чипом в чип-ридер терминала</w:t>
            </w:r>
          </w:p>
          <w:p w:rsidR="00EA5707" w:rsidRPr="00F01328" w:rsidRDefault="00440055" w:rsidP="00440055">
            <w:pPr>
              <w:spacing w:after="120"/>
              <w:jc w:val="both"/>
            </w:pPr>
            <w:r>
              <w:t xml:space="preserve">- </w:t>
            </w:r>
            <w:r w:rsidRPr="00247FE7">
              <w:t>приложить бесконтактную карту к экрану терминала</w:t>
            </w:r>
            <w:r>
              <w:t>.</w:t>
            </w:r>
          </w:p>
        </w:tc>
      </w:tr>
      <w:tr w:rsidR="00EA5707" w:rsidRPr="00724F2D" w:rsidTr="00440055">
        <w:trPr>
          <w:jc w:val="center"/>
        </w:trPr>
        <w:tc>
          <w:tcPr>
            <w:tcW w:w="5098" w:type="dxa"/>
            <w:vAlign w:val="center"/>
          </w:tcPr>
          <w:p w:rsidR="00EA5707" w:rsidRDefault="00441FEC" w:rsidP="008A762D">
            <w:pPr>
              <w:spacing w:before="120" w:after="120"/>
              <w:jc w:val="center"/>
            </w:pPr>
            <w:r>
              <w:rPr>
                <w:noProof/>
              </w:rPr>
              <w:pict>
                <v:shape id="_x0000_i1038" type="#_x0000_t75" style="width:111pt;height:198.6pt">
                  <v:imagedata r:id="rId36" o:title="Screenshot_20230731-105551"/>
                </v:shape>
              </w:pict>
            </w:r>
            <w:r w:rsidR="00122E5C">
              <w:rPr>
                <w:noProof/>
              </w:rPr>
              <w:drawing>
                <wp:inline distT="0" distB="0" distL="0" distR="0">
                  <wp:extent cx="905738" cy="25200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тмена.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5738" cy="2520000"/>
                          </a:xfrm>
                          <a:prstGeom prst="rect">
                            <a:avLst/>
                          </a:prstGeom>
                        </pic:spPr>
                      </pic:pic>
                    </a:graphicData>
                  </a:graphic>
                </wp:inline>
              </w:drawing>
            </w:r>
          </w:p>
        </w:tc>
        <w:tc>
          <w:tcPr>
            <w:tcW w:w="5721" w:type="dxa"/>
            <w:vAlign w:val="center"/>
          </w:tcPr>
          <w:p w:rsidR="008E6B11" w:rsidRDefault="00EA5707" w:rsidP="008E6B1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w:t>
            </w:r>
            <w:r w:rsidR="008E6B11">
              <w:t xml:space="preserve"> и </w:t>
            </w:r>
            <w:r>
              <w:t>второй (</w:t>
            </w:r>
            <w:r w:rsidRPr="00CC252C">
              <w:t>для БАНКА</w:t>
            </w:r>
            <w:r>
              <w:t>)</w:t>
            </w:r>
            <w:r w:rsidRPr="00CC252C">
              <w:t>.</w:t>
            </w:r>
            <w:r>
              <w:t xml:space="preserve"> </w:t>
            </w:r>
          </w:p>
          <w:p w:rsidR="008E6B11" w:rsidRDefault="00EA5707" w:rsidP="008E6B11">
            <w:pPr>
              <w:spacing w:after="120"/>
              <w:jc w:val="both"/>
            </w:pPr>
            <w:r w:rsidRPr="00957BF2">
              <w:t>На чеке успешно проведенной транзакции, должно быть распечатано «</w:t>
            </w:r>
            <w:r w:rsidR="008C1850">
              <w:t>ОДОБРЕНО</w:t>
            </w:r>
            <w:r w:rsidRPr="00957BF2">
              <w:t>».</w:t>
            </w:r>
            <w:r w:rsidR="008E6B11">
              <w:t xml:space="preserve"> </w:t>
            </w:r>
          </w:p>
          <w:p w:rsidR="00EA5707" w:rsidRDefault="008E6B11" w:rsidP="008E6B11">
            <w:pPr>
              <w:spacing w:after="120"/>
              <w:jc w:val="both"/>
            </w:pPr>
            <w:r>
              <w:t>Чек «для КЛИЕНТА» необходимо отдать клиенту</w:t>
            </w:r>
            <w:r w:rsidRPr="00F01328">
              <w:t>.</w:t>
            </w:r>
          </w:p>
        </w:tc>
      </w:tr>
    </w:tbl>
    <w:p w:rsidR="004576B3" w:rsidRPr="00EA5707" w:rsidRDefault="00902857" w:rsidP="00B13403">
      <w:pPr>
        <w:spacing w:before="120"/>
        <w:jc w:val="both"/>
        <w:rPr>
          <w:szCs w:val="26"/>
        </w:rPr>
      </w:pPr>
      <w:r w:rsidRPr="00EA5707">
        <w:rPr>
          <w:szCs w:val="26"/>
        </w:rPr>
        <w:t xml:space="preserve">Для </w:t>
      </w:r>
      <w:r w:rsidRPr="00EA5707">
        <w:rPr>
          <w:b/>
          <w:szCs w:val="26"/>
        </w:rPr>
        <w:t>частичной</w:t>
      </w:r>
      <w:r w:rsidRPr="00EA5707">
        <w:rPr>
          <w:szCs w:val="26"/>
        </w:rPr>
        <w:t xml:space="preserve"> </w:t>
      </w:r>
      <w:r w:rsidRPr="009266DC">
        <w:rPr>
          <w:szCs w:val="26"/>
        </w:rPr>
        <w:t>отмены оплаченной суммы нужно использовать операцию «ВОЗВРАТ</w:t>
      </w:r>
      <w:r w:rsidR="009E45F7">
        <w:rPr>
          <w:szCs w:val="26"/>
        </w:rPr>
        <w:t>».</w:t>
      </w:r>
    </w:p>
    <w:p w:rsidR="00D540A1" w:rsidRPr="00A465BC" w:rsidRDefault="00D540A1" w:rsidP="00B13403">
      <w:pPr>
        <w:jc w:val="both"/>
        <w:rPr>
          <w:b/>
          <w:sz w:val="28"/>
          <w:szCs w:val="28"/>
        </w:rPr>
      </w:pPr>
    </w:p>
    <w:p w:rsidR="0006770C" w:rsidRPr="00C062A8" w:rsidRDefault="0006770C" w:rsidP="009E45F7">
      <w:pPr>
        <w:pStyle w:val="3"/>
      </w:pPr>
      <w:r w:rsidRPr="0006770C">
        <w:t>ВОЗВРАТ</w:t>
      </w:r>
    </w:p>
    <w:p w:rsidR="006F5783" w:rsidRPr="00EA5707" w:rsidRDefault="002B4610" w:rsidP="009E45F7">
      <w:pPr>
        <w:jc w:val="both"/>
        <w:rPr>
          <w:szCs w:val="26"/>
        </w:rPr>
      </w:pPr>
      <w:r w:rsidRPr="009266DC">
        <w:rPr>
          <w:szCs w:val="26"/>
        </w:rPr>
        <w:t xml:space="preserve">Операция </w:t>
      </w:r>
      <w:r w:rsidR="0006770C" w:rsidRPr="009266DC">
        <w:rPr>
          <w:szCs w:val="26"/>
        </w:rPr>
        <w:t>«</w:t>
      </w:r>
      <w:r w:rsidRPr="009266DC">
        <w:rPr>
          <w:szCs w:val="26"/>
        </w:rPr>
        <w:t>ВОЗВРАТ</w:t>
      </w:r>
      <w:r w:rsidR="0006770C" w:rsidRPr="009266DC">
        <w:rPr>
          <w:szCs w:val="26"/>
        </w:rPr>
        <w:t>»</w:t>
      </w:r>
      <w:r w:rsidRPr="009266DC">
        <w:rPr>
          <w:szCs w:val="26"/>
        </w:rPr>
        <w:t xml:space="preserve"> необходима для отмены</w:t>
      </w:r>
      <w:r w:rsidR="004E67EC" w:rsidRPr="009266DC">
        <w:rPr>
          <w:szCs w:val="26"/>
        </w:rPr>
        <w:t>/</w:t>
      </w:r>
      <w:r w:rsidR="00A2511D" w:rsidRPr="009266DC">
        <w:rPr>
          <w:szCs w:val="26"/>
        </w:rPr>
        <w:t>корректировки</w:t>
      </w:r>
      <w:r w:rsidRPr="009266DC">
        <w:rPr>
          <w:szCs w:val="26"/>
        </w:rPr>
        <w:t xml:space="preserve"> </w:t>
      </w:r>
      <w:r w:rsidR="00902857" w:rsidRPr="009266DC">
        <w:rPr>
          <w:szCs w:val="26"/>
        </w:rPr>
        <w:t>операций</w:t>
      </w:r>
      <w:r w:rsidR="008E6B11">
        <w:rPr>
          <w:szCs w:val="26"/>
        </w:rPr>
        <w:t>.</w:t>
      </w:r>
    </w:p>
    <w:p w:rsidR="0006770C" w:rsidRPr="00EA5707" w:rsidRDefault="0028538A" w:rsidP="008779B6">
      <w:pPr>
        <w:spacing w:after="240"/>
        <w:jc w:val="both"/>
        <w:rPr>
          <w:szCs w:val="26"/>
        </w:rPr>
      </w:pPr>
      <w:r>
        <w:rPr>
          <w:szCs w:val="26"/>
        </w:rPr>
        <w:t xml:space="preserve">Идентификация </w:t>
      </w:r>
      <w:r w:rsidR="002B4610" w:rsidRPr="00EA5707">
        <w:rPr>
          <w:szCs w:val="26"/>
        </w:rPr>
        <w:t>отменяемой</w:t>
      </w:r>
      <w:r w:rsidR="004E67EC" w:rsidRPr="00EA5707">
        <w:rPr>
          <w:szCs w:val="26"/>
        </w:rPr>
        <w:t>/</w:t>
      </w:r>
      <w:r w:rsidR="00A2511D" w:rsidRPr="00EA5707">
        <w:rPr>
          <w:szCs w:val="26"/>
        </w:rPr>
        <w:t>корректируемой</w:t>
      </w:r>
      <w:r w:rsidR="002B4610" w:rsidRPr="00EA5707">
        <w:rPr>
          <w:szCs w:val="26"/>
        </w:rPr>
        <w:t xml:space="preserve"> </w:t>
      </w:r>
      <w:r w:rsidR="006F5783" w:rsidRPr="00EA5707">
        <w:rPr>
          <w:szCs w:val="26"/>
        </w:rPr>
        <w:t>операции</w:t>
      </w:r>
      <w:r w:rsidR="004E67EC" w:rsidRPr="00EA5707">
        <w:rPr>
          <w:szCs w:val="26"/>
        </w:rPr>
        <w:t xml:space="preserve"> </w:t>
      </w:r>
      <w:r w:rsidR="002B4610" w:rsidRPr="00EA5707">
        <w:rPr>
          <w:szCs w:val="26"/>
        </w:rPr>
        <w:t>производится с использованием номера</w:t>
      </w:r>
      <w:r w:rsidR="004576B3" w:rsidRPr="00EA5707">
        <w:rPr>
          <w:szCs w:val="26"/>
        </w:rPr>
        <w:t xml:space="preserve"> </w:t>
      </w:r>
      <w:r w:rsidR="002B4610" w:rsidRPr="00EA5707">
        <w:rPr>
          <w:szCs w:val="26"/>
        </w:rPr>
        <w:t xml:space="preserve">ссылки </w:t>
      </w:r>
      <w:r w:rsidR="004576B3" w:rsidRPr="00EA5707">
        <w:rPr>
          <w:szCs w:val="26"/>
        </w:rPr>
        <w:t xml:space="preserve">на чеке, обозначенного как </w:t>
      </w:r>
      <w:r w:rsidR="002B4610" w:rsidRPr="00EA5707">
        <w:rPr>
          <w:b/>
          <w:szCs w:val="26"/>
          <w:lang w:val="en-US"/>
        </w:rPr>
        <w:t>R</w:t>
      </w:r>
      <w:r w:rsidR="005773CC" w:rsidRPr="00EA5707">
        <w:rPr>
          <w:b/>
          <w:szCs w:val="26"/>
          <w:lang w:val="en-US"/>
        </w:rPr>
        <w:t>R</w:t>
      </w:r>
      <w:r w:rsidR="004576B3" w:rsidRPr="00EA5707">
        <w:rPr>
          <w:b/>
          <w:szCs w:val="26"/>
          <w:lang w:val="en-US"/>
        </w:rPr>
        <w:t>N</w:t>
      </w:r>
      <w:r w:rsidR="004576B3" w:rsidRPr="00EA5707">
        <w:rPr>
          <w:szCs w:val="26"/>
        </w:rPr>
        <w:t xml:space="preserve"> (12 символов)</w:t>
      </w:r>
      <w:r w:rsidR="002B4610" w:rsidRPr="00EA5707">
        <w:rPr>
          <w:szCs w:val="26"/>
        </w:rPr>
        <w:t xml:space="preserve">, эту информацию можно посмотреть на оригинальном чеке той </w:t>
      </w:r>
      <w:r w:rsidR="006F5783" w:rsidRPr="00EA5707">
        <w:rPr>
          <w:szCs w:val="26"/>
        </w:rPr>
        <w:t>операции</w:t>
      </w:r>
      <w:r w:rsidR="002B4610" w:rsidRPr="00EA5707">
        <w:rPr>
          <w:szCs w:val="26"/>
        </w:rPr>
        <w:t>, которую необходимо отменить</w:t>
      </w:r>
      <w:r w:rsidR="00566892">
        <w:rPr>
          <w:szCs w:val="26"/>
        </w:rPr>
        <w:t>/</w:t>
      </w:r>
      <w:r w:rsidR="00435EEE" w:rsidRPr="00EA5707">
        <w:rPr>
          <w:szCs w:val="26"/>
        </w:rPr>
        <w:t>скорректировать</w:t>
      </w:r>
      <w:r w:rsidR="002B4610" w:rsidRPr="00EA5707">
        <w:rPr>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947"/>
      </w:tblGrid>
      <w:tr w:rsidR="008E6B11" w:rsidRPr="00724F2D" w:rsidTr="008E6B11">
        <w:trPr>
          <w:jc w:val="center"/>
        </w:trPr>
        <w:tc>
          <w:tcPr>
            <w:tcW w:w="4815" w:type="dxa"/>
            <w:vAlign w:val="center"/>
          </w:tcPr>
          <w:p w:rsidR="008E6B11" w:rsidRPr="004218CD" w:rsidRDefault="00441FEC" w:rsidP="008E6B11">
            <w:pPr>
              <w:spacing w:before="60" w:after="60"/>
              <w:jc w:val="center"/>
              <w:rPr>
                <w:sz w:val="28"/>
                <w:szCs w:val="28"/>
              </w:rPr>
            </w:pPr>
            <w:r>
              <w:rPr>
                <w:noProof/>
              </w:rPr>
              <w:pict w14:anchorId="4F570C2B">
                <v:shape id="_x0000_i1039" type="#_x0000_t75" style="width:213pt;height:142.2pt">
                  <v:imagedata r:id="rId30" o:title="Screenshot_20230731-105359" cropbottom="42286f"/>
                </v:shape>
              </w:pict>
            </w:r>
          </w:p>
          <w:p w:rsidR="008E6B11" w:rsidRPr="004218CD" w:rsidRDefault="008E6B11" w:rsidP="008E6B11">
            <w:pPr>
              <w:jc w:val="both"/>
              <w:rPr>
                <w:sz w:val="12"/>
                <w:szCs w:val="12"/>
              </w:rPr>
            </w:pPr>
          </w:p>
        </w:tc>
        <w:tc>
          <w:tcPr>
            <w:tcW w:w="5947" w:type="dxa"/>
            <w:vAlign w:val="center"/>
          </w:tcPr>
          <w:p w:rsidR="008E6B11" w:rsidRDefault="008E6B11" w:rsidP="008E6B11">
            <w:pPr>
              <w:pStyle w:val="ab"/>
              <w:numPr>
                <w:ilvl w:val="0"/>
                <w:numId w:val="29"/>
              </w:numPr>
              <w:spacing w:after="24" w:line="269" w:lineRule="auto"/>
              <w:jc w:val="both"/>
            </w:pPr>
            <w:r w:rsidRPr="00C0373B">
              <w:t xml:space="preserve">В Главном </w:t>
            </w:r>
            <w:r>
              <w:t xml:space="preserve">меню нажмите кнопку </w:t>
            </w:r>
            <w:r>
              <w:rPr>
                <w:noProof/>
              </w:rPr>
              <w:drawing>
                <wp:inline distT="0" distB="0" distL="0" distR="0" wp14:anchorId="4A416AE2" wp14:editId="4AAE4D46">
                  <wp:extent cx="875127" cy="447040"/>
                  <wp:effectExtent l="0" t="0" r="1270" b="0"/>
                  <wp:docPr id="9" name="Picture 7678"/>
                  <wp:cNvGraphicFramePr/>
                  <a:graphic xmlns:a="http://schemas.openxmlformats.org/drawingml/2006/main">
                    <a:graphicData uri="http://schemas.openxmlformats.org/drawingml/2006/picture">
                      <pic:pic xmlns:pic="http://schemas.openxmlformats.org/drawingml/2006/picture">
                        <pic:nvPicPr>
                          <pic:cNvPr id="7678" name="Picture 76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9144" cy="449092"/>
                          </a:xfrm>
                          <a:prstGeom prst="rect">
                            <a:avLst/>
                          </a:prstGeom>
                        </pic:spPr>
                      </pic:pic>
                    </a:graphicData>
                  </a:graphic>
                </wp:inline>
              </w:drawing>
            </w:r>
            <w:r>
              <w:t xml:space="preserve"> </w:t>
            </w:r>
          </w:p>
          <w:p w:rsidR="008E6B11" w:rsidRDefault="008E6B11" w:rsidP="008E6B11">
            <w:pPr>
              <w:spacing w:after="24" w:line="269" w:lineRule="auto"/>
              <w:jc w:val="both"/>
            </w:pPr>
            <w:r>
              <w:t>или в боковом меню выберите пункт «Чеки».</w:t>
            </w:r>
          </w:p>
          <w:p w:rsidR="008E6B11" w:rsidRPr="00033B8D" w:rsidRDefault="008E6B11" w:rsidP="008E6B11">
            <w:pPr>
              <w:pStyle w:val="ab"/>
              <w:numPr>
                <w:ilvl w:val="0"/>
                <w:numId w:val="29"/>
              </w:numPr>
              <w:spacing w:after="24" w:line="269" w:lineRule="auto"/>
              <w:jc w:val="both"/>
              <w:rPr>
                <w:sz w:val="28"/>
                <w:szCs w:val="28"/>
              </w:rPr>
            </w:pPr>
            <w:r>
              <w:t>На появившемся экране «Список чеков» выберите чек для возврата одинарным кликом. На экране откроется электронный вариант выбранного чека.</w:t>
            </w:r>
          </w:p>
        </w:tc>
      </w:tr>
      <w:tr w:rsidR="00EA4A95" w:rsidRPr="00724F2D" w:rsidTr="00A9062F">
        <w:trPr>
          <w:jc w:val="center"/>
        </w:trPr>
        <w:tc>
          <w:tcPr>
            <w:tcW w:w="4815" w:type="dxa"/>
            <w:vAlign w:val="center"/>
          </w:tcPr>
          <w:p w:rsidR="00EA4A95" w:rsidRDefault="00EA4A95" w:rsidP="00A9062F">
            <w:pPr>
              <w:spacing w:before="60" w:after="60"/>
              <w:jc w:val="center"/>
              <w:rPr>
                <w:noProof/>
              </w:rPr>
            </w:pPr>
            <w:r>
              <w:rPr>
                <w:noProof/>
              </w:rPr>
              <w:drawing>
                <wp:inline distT="0" distB="0" distL="0" distR="0">
                  <wp:extent cx="1428115" cy="2527300"/>
                  <wp:effectExtent l="0" t="0" r="635" b="6350"/>
                  <wp:docPr id="13" name="Рисунок 13" descr="Screenshot_20230731-1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_20230731-12050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115" cy="2527300"/>
                          </a:xfrm>
                          <a:prstGeom prst="rect">
                            <a:avLst/>
                          </a:prstGeom>
                          <a:noFill/>
                          <a:ln>
                            <a:noFill/>
                          </a:ln>
                        </pic:spPr>
                      </pic:pic>
                    </a:graphicData>
                  </a:graphic>
                </wp:inline>
              </w:drawing>
            </w:r>
            <w:r>
              <w:rPr>
                <w:noProof/>
              </w:rPr>
              <w:drawing>
                <wp:inline distT="0" distB="0" distL="0" distR="0">
                  <wp:extent cx="1417955" cy="2527300"/>
                  <wp:effectExtent l="0" t="0" r="0" b="6350"/>
                  <wp:docPr id="12" name="Рисунок 12" descr="Screenshot_20230731-1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_20230731-1205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7955" cy="2527300"/>
                          </a:xfrm>
                          <a:prstGeom prst="rect">
                            <a:avLst/>
                          </a:prstGeom>
                          <a:noFill/>
                          <a:ln>
                            <a:noFill/>
                          </a:ln>
                        </pic:spPr>
                      </pic:pic>
                    </a:graphicData>
                  </a:graphic>
                </wp:inline>
              </w:drawing>
            </w:r>
          </w:p>
        </w:tc>
        <w:tc>
          <w:tcPr>
            <w:tcW w:w="5947" w:type="dxa"/>
            <w:vAlign w:val="center"/>
          </w:tcPr>
          <w:p w:rsidR="00EA4A95" w:rsidRDefault="00EA4A95" w:rsidP="00A9062F">
            <w:pPr>
              <w:spacing w:after="24" w:line="269" w:lineRule="auto"/>
              <w:jc w:val="both"/>
            </w:pPr>
            <w:r>
              <w:t xml:space="preserve">Нажмите кнопку </w:t>
            </w:r>
            <w:r>
              <w:rPr>
                <w:noProof/>
              </w:rPr>
              <w:drawing>
                <wp:inline distT="0" distB="0" distL="0" distR="0" wp14:anchorId="2D64D590" wp14:editId="1061B947">
                  <wp:extent cx="285750" cy="304800"/>
                  <wp:effectExtent l="0" t="0" r="0" b="0"/>
                  <wp:docPr id="1" name="Picture 7682"/>
                  <wp:cNvGraphicFramePr/>
                  <a:graphic xmlns:a="http://schemas.openxmlformats.org/drawingml/2006/main">
                    <a:graphicData uri="http://schemas.openxmlformats.org/drawingml/2006/picture">
                      <pic:pic xmlns:pic="http://schemas.openxmlformats.org/drawingml/2006/picture">
                        <pic:nvPicPr>
                          <pic:cNvPr id="7682" name="Picture 7682"/>
                          <pic:cNvPicPr/>
                        </pic:nvPicPr>
                        <pic:blipFill>
                          <a:blip r:embed="rId34"/>
                          <a:stretch>
                            <a:fillRect/>
                          </a:stretch>
                        </pic:blipFill>
                        <pic:spPr>
                          <a:xfrm>
                            <a:off x="0" y="0"/>
                            <a:ext cx="285750" cy="304800"/>
                          </a:xfrm>
                          <a:prstGeom prst="rect">
                            <a:avLst/>
                          </a:prstGeom>
                        </pic:spPr>
                      </pic:pic>
                    </a:graphicData>
                  </a:graphic>
                </wp:inline>
              </w:drawing>
            </w:r>
            <w:r>
              <w:t xml:space="preserve"> в заголовке экрана и в появившемся дополнительном меню выберите команду «Возврат».</w:t>
            </w:r>
          </w:p>
          <w:p w:rsidR="00EA4A95" w:rsidRDefault="00EA4A95" w:rsidP="00A9062F">
            <w:pPr>
              <w:spacing w:after="24" w:line="269" w:lineRule="auto"/>
              <w:jc w:val="both"/>
            </w:pPr>
            <w:r>
              <w:t>На экране «Возврат. Оплата» введите полную или частичную сумму для оплаты</w:t>
            </w:r>
          </w:p>
          <w:p w:rsidR="00EA4A95" w:rsidRDefault="00EA4A95" w:rsidP="00A9062F">
            <w:pPr>
              <w:spacing w:after="24" w:line="269" w:lineRule="auto"/>
              <w:jc w:val="both"/>
            </w:pPr>
            <w:r>
              <w:t>После ввода суммы нажмите кнопку «Возврат»</w:t>
            </w:r>
          </w:p>
          <w:p w:rsidR="00EA4A95" w:rsidRDefault="00EA4A95" w:rsidP="00A9062F">
            <w:pPr>
              <w:spacing w:after="24" w:line="269" w:lineRule="auto"/>
              <w:jc w:val="both"/>
              <w:rPr>
                <w:b/>
                <w:i/>
              </w:rPr>
            </w:pPr>
            <w:r w:rsidRPr="00C00D6F">
              <w:rPr>
                <w:b/>
                <w:i/>
              </w:rPr>
              <w:t>Значение RRN автоматически возьмется из чека Продажи.</w:t>
            </w:r>
          </w:p>
          <w:p w:rsidR="00EA4A95" w:rsidRPr="000665A8" w:rsidRDefault="00EA4A95" w:rsidP="00EA4A95">
            <w:pPr>
              <w:spacing w:after="120"/>
              <w:jc w:val="both"/>
              <w:rPr>
                <w:u w:val="single"/>
              </w:rPr>
            </w:pPr>
            <w:r w:rsidRPr="000665A8">
              <w:rPr>
                <w:u w:val="single"/>
              </w:rPr>
              <w:t xml:space="preserve">Вариант 2. Возврат без чека, </w:t>
            </w:r>
            <w:r>
              <w:rPr>
                <w:u w:val="single"/>
              </w:rPr>
              <w:t>ручной ввод</w:t>
            </w:r>
            <w:r w:rsidRPr="000665A8">
              <w:rPr>
                <w:u w:val="single"/>
              </w:rPr>
              <w:t xml:space="preserve"> </w:t>
            </w:r>
            <w:r w:rsidRPr="000665A8">
              <w:rPr>
                <w:u w:val="single"/>
                <w:lang w:val="en-US"/>
              </w:rPr>
              <w:t>RRN</w:t>
            </w:r>
            <w:r w:rsidRPr="000665A8">
              <w:rPr>
                <w:u w:val="single"/>
              </w:rPr>
              <w:t>.</w:t>
            </w:r>
          </w:p>
          <w:p w:rsidR="00EA4A95" w:rsidRDefault="00EA4A95" w:rsidP="00EA4A95">
            <w:pPr>
              <w:spacing w:after="120"/>
              <w:jc w:val="both"/>
            </w:pPr>
            <w:r>
              <w:t>В боковом меню выберите «Возврат без чека»</w:t>
            </w:r>
            <w:r w:rsidRPr="00D9407E">
              <w:t>.</w:t>
            </w:r>
          </w:p>
          <w:p w:rsidR="00EA4A95" w:rsidRPr="00D9407E" w:rsidRDefault="00EA4A95" w:rsidP="00EA4A95">
            <w:pPr>
              <w:spacing w:after="24" w:line="269" w:lineRule="auto"/>
              <w:jc w:val="both"/>
            </w:pPr>
            <w:r>
              <w:t>На экране «Возврат. Оплата» введите полную или частичную сумму для оплаты</w:t>
            </w:r>
          </w:p>
          <w:p w:rsidR="00EA4A95" w:rsidRPr="00C00D6F" w:rsidRDefault="00EA4A95" w:rsidP="00EA4A95">
            <w:pPr>
              <w:pStyle w:val="ab"/>
              <w:spacing w:after="24" w:line="269" w:lineRule="auto"/>
              <w:ind w:left="0"/>
              <w:jc w:val="both"/>
              <w:rPr>
                <w:b/>
                <w:i/>
              </w:rPr>
            </w:pPr>
            <w:r w:rsidRPr="00C00D6F">
              <w:rPr>
                <w:b/>
                <w:i/>
              </w:rPr>
              <w:t>В этом случае значение RRN нужно ввести вручную.</w:t>
            </w:r>
          </w:p>
          <w:p w:rsidR="00EA4A95" w:rsidRDefault="00EA4A95" w:rsidP="00EA4A95">
            <w:pPr>
              <w:pStyle w:val="ab"/>
              <w:spacing w:after="24" w:line="269" w:lineRule="auto"/>
              <w:ind w:left="0"/>
              <w:jc w:val="both"/>
            </w:pPr>
            <w:r>
              <w:t>После ввода суммы нажмите кнопку «Возврат»</w:t>
            </w:r>
          </w:p>
          <w:p w:rsidR="00EA4A95" w:rsidRPr="00C00D6F" w:rsidRDefault="00EA4A95" w:rsidP="00A9062F">
            <w:pPr>
              <w:spacing w:after="24" w:line="269" w:lineRule="auto"/>
              <w:jc w:val="both"/>
              <w:rPr>
                <w:b/>
              </w:rPr>
            </w:pPr>
          </w:p>
        </w:tc>
      </w:tr>
      <w:tr w:rsidR="008E6B11" w:rsidRPr="00724F2D" w:rsidTr="008E6B11">
        <w:trPr>
          <w:jc w:val="center"/>
        </w:trPr>
        <w:tc>
          <w:tcPr>
            <w:tcW w:w="4815" w:type="dxa"/>
            <w:vAlign w:val="center"/>
          </w:tcPr>
          <w:p w:rsidR="008E6B11" w:rsidRPr="00724F2D" w:rsidRDefault="00122E5C" w:rsidP="008E6B11">
            <w:pPr>
              <w:spacing w:before="120" w:after="120"/>
              <w:jc w:val="center"/>
              <w:rPr>
                <w:sz w:val="28"/>
                <w:szCs w:val="28"/>
              </w:rPr>
            </w:pPr>
            <w:r>
              <w:rPr>
                <w:noProof/>
                <w:sz w:val="28"/>
                <w:szCs w:val="28"/>
              </w:rPr>
              <w:drawing>
                <wp:inline distT="0" distB="0" distL="0" distR="0">
                  <wp:extent cx="1517419" cy="25200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7419" cy="2520000"/>
                          </a:xfrm>
                          <a:prstGeom prst="rect">
                            <a:avLst/>
                          </a:prstGeom>
                        </pic:spPr>
                      </pic:pic>
                    </a:graphicData>
                  </a:graphic>
                </wp:inline>
              </w:drawing>
            </w:r>
          </w:p>
        </w:tc>
        <w:tc>
          <w:tcPr>
            <w:tcW w:w="5947" w:type="dxa"/>
            <w:vAlign w:val="center"/>
          </w:tcPr>
          <w:p w:rsidR="008E6B11" w:rsidRDefault="008E6B11" w:rsidP="008E6B11">
            <w:pPr>
              <w:spacing w:before="120" w:after="120"/>
              <w:jc w:val="both"/>
              <w:outlineLvl w:val="1"/>
            </w:pPr>
            <w:r w:rsidRPr="00247FE7">
              <w:t>На этом этапе необходимо</w:t>
            </w:r>
            <w:r w:rsidRPr="004F4DED">
              <w:t xml:space="preserve"> </w:t>
            </w:r>
            <w:r>
              <w:t>ввести карту одним из способов:</w:t>
            </w:r>
          </w:p>
          <w:p w:rsidR="008E6B11" w:rsidRDefault="008E6B11" w:rsidP="008E6B11">
            <w:pPr>
              <w:spacing w:before="120" w:after="120"/>
              <w:jc w:val="both"/>
              <w:outlineLvl w:val="1"/>
            </w:pPr>
            <w:r>
              <w:t xml:space="preserve">- </w:t>
            </w:r>
            <w:r w:rsidRPr="00247FE7">
              <w:t>вставить карту с чипом в чип-ридер терминала</w:t>
            </w:r>
          </w:p>
          <w:p w:rsidR="008E6B11" w:rsidRPr="00F01328" w:rsidRDefault="008E6B11" w:rsidP="008E6B11">
            <w:pPr>
              <w:spacing w:after="120"/>
              <w:jc w:val="both"/>
            </w:pPr>
            <w:r>
              <w:t xml:space="preserve">- </w:t>
            </w:r>
            <w:r w:rsidRPr="00247FE7">
              <w:t>приложить бесконтактную карту к экрану терминала</w:t>
            </w:r>
            <w:r>
              <w:t>.</w:t>
            </w:r>
          </w:p>
        </w:tc>
      </w:tr>
      <w:tr w:rsidR="008E6B11" w:rsidRPr="00724F2D" w:rsidTr="008E6B11">
        <w:trPr>
          <w:jc w:val="center"/>
        </w:trPr>
        <w:tc>
          <w:tcPr>
            <w:tcW w:w="4815" w:type="dxa"/>
            <w:vAlign w:val="center"/>
          </w:tcPr>
          <w:p w:rsidR="008E6B11" w:rsidRDefault="00441FEC" w:rsidP="008E6B11">
            <w:pPr>
              <w:spacing w:before="120" w:after="120"/>
              <w:jc w:val="center"/>
            </w:pPr>
            <w:r>
              <w:pict>
                <v:shape id="_x0000_i1040" type="#_x0000_t75" style="width:112.8pt;height:198.6pt">
                  <v:imagedata r:id="rId41" o:title="Screenshot_20230731-120542"/>
                </v:shape>
              </w:pict>
            </w:r>
            <w:r>
              <w:pict>
                <v:shape id="_x0000_i1041" type="#_x0000_t75" style="width:75pt;height:198pt">
                  <v:imagedata r:id="rId42" o:title="возврат"/>
                </v:shape>
              </w:pict>
            </w:r>
          </w:p>
        </w:tc>
        <w:tc>
          <w:tcPr>
            <w:tcW w:w="5947" w:type="dxa"/>
            <w:vAlign w:val="center"/>
          </w:tcPr>
          <w:p w:rsidR="008E6B11" w:rsidRDefault="008E6B11" w:rsidP="008E6B1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второй (</w:t>
            </w:r>
            <w:r w:rsidRPr="00CC252C">
              <w:t>для БАНКА</w:t>
            </w:r>
            <w:r>
              <w:t>)</w:t>
            </w:r>
            <w:r w:rsidRPr="00CC252C">
              <w:t>.</w:t>
            </w:r>
            <w:r>
              <w:t xml:space="preserve"> </w:t>
            </w:r>
          </w:p>
          <w:p w:rsidR="008E6B11" w:rsidRDefault="008E6B11" w:rsidP="008E6B11">
            <w:pPr>
              <w:spacing w:after="120"/>
              <w:jc w:val="both"/>
            </w:pPr>
            <w:r w:rsidRPr="00957BF2">
              <w:t>На чеке успешно проведенной транзакции, должно быть распечатано «</w:t>
            </w:r>
            <w:r>
              <w:t>ОДОБРЕНО</w:t>
            </w:r>
            <w:r w:rsidRPr="00957BF2">
              <w:t>».</w:t>
            </w:r>
            <w:r>
              <w:t xml:space="preserve"> </w:t>
            </w:r>
          </w:p>
          <w:p w:rsidR="008E6B11" w:rsidRDefault="008E6B11" w:rsidP="008E6B11">
            <w:pPr>
              <w:spacing w:after="120"/>
              <w:jc w:val="both"/>
            </w:pPr>
            <w:r>
              <w:t>Чек «для КЛИЕНТА» необходимо отдать клиенту</w:t>
            </w:r>
            <w:r w:rsidRPr="00F01328">
              <w:t>.</w:t>
            </w:r>
          </w:p>
        </w:tc>
      </w:tr>
    </w:tbl>
    <w:p w:rsidR="00DC4681" w:rsidRPr="00E96D0B" w:rsidRDefault="00E96D0B" w:rsidP="00C427F4">
      <w:pPr>
        <w:pStyle w:val="3"/>
      </w:pPr>
      <w:r w:rsidRPr="00E96D0B">
        <w:t>СВЕРКА ИТОГОВ</w:t>
      </w:r>
    </w:p>
    <w:p w:rsidR="007B36F3" w:rsidRPr="00EA5707" w:rsidRDefault="0024565C" w:rsidP="00C24AFA">
      <w:pPr>
        <w:spacing w:after="120"/>
        <w:jc w:val="both"/>
        <w:rPr>
          <w:szCs w:val="26"/>
        </w:rPr>
      </w:pPr>
      <w:r w:rsidRPr="00EA5707">
        <w:rPr>
          <w:szCs w:val="26"/>
        </w:rPr>
        <w:t>О</w:t>
      </w:r>
      <w:r w:rsidR="00C427F4">
        <w:rPr>
          <w:szCs w:val="26"/>
        </w:rPr>
        <w:t xml:space="preserve">перация </w:t>
      </w:r>
      <w:r w:rsidR="00DC4681" w:rsidRPr="00EA5707">
        <w:rPr>
          <w:szCs w:val="26"/>
        </w:rPr>
        <w:t xml:space="preserve">выполняется </w:t>
      </w:r>
      <w:r w:rsidR="004C041D" w:rsidRPr="00EA5707">
        <w:rPr>
          <w:szCs w:val="26"/>
        </w:rPr>
        <w:t>при</w:t>
      </w:r>
      <w:r w:rsidRPr="00EA5707">
        <w:rPr>
          <w:szCs w:val="26"/>
        </w:rPr>
        <w:t xml:space="preserve"> закрыти</w:t>
      </w:r>
      <w:r w:rsidR="004C041D" w:rsidRPr="00EA5707">
        <w:rPr>
          <w:szCs w:val="26"/>
        </w:rPr>
        <w:t>и</w:t>
      </w:r>
      <w:r w:rsidRPr="00EA5707">
        <w:rPr>
          <w:szCs w:val="26"/>
        </w:rPr>
        <w:t xml:space="preserve"> смены на терминале</w:t>
      </w:r>
      <w:r w:rsidR="00DC4681" w:rsidRPr="00EA5707">
        <w:rPr>
          <w:szCs w:val="26"/>
        </w:rPr>
        <w:t xml:space="preserve">. </w:t>
      </w:r>
      <w:r w:rsidR="00E31F6F" w:rsidRPr="00EA5707">
        <w:rPr>
          <w:szCs w:val="26"/>
        </w:rPr>
        <w:t>Данную</w:t>
      </w:r>
      <w:r w:rsidR="00DC4681" w:rsidRPr="00EA5707">
        <w:rPr>
          <w:szCs w:val="26"/>
        </w:rPr>
        <w:t xml:space="preserve"> административную операцию</w:t>
      </w:r>
      <w:r w:rsidR="00E31F6F" w:rsidRPr="00EA5707">
        <w:rPr>
          <w:szCs w:val="26"/>
        </w:rPr>
        <w:t xml:space="preserve"> необходимо выполнять в </w:t>
      </w:r>
      <w:r w:rsidR="00E31F6F" w:rsidRPr="00EA5707">
        <w:rPr>
          <w:b/>
          <w:szCs w:val="26"/>
        </w:rPr>
        <w:t>обязательном</w:t>
      </w:r>
      <w:r w:rsidR="00E31F6F" w:rsidRPr="00EA5707">
        <w:rPr>
          <w:szCs w:val="26"/>
        </w:rPr>
        <w:t xml:space="preserve"> </w:t>
      </w:r>
      <w:r w:rsidR="00424A1B">
        <w:rPr>
          <w:szCs w:val="26"/>
        </w:rPr>
        <w:t xml:space="preserve">ежедневном </w:t>
      </w:r>
      <w:r w:rsidR="00E31F6F" w:rsidRPr="00EA5707">
        <w:rPr>
          <w:szCs w:val="26"/>
        </w:rPr>
        <w:t>порядке</w:t>
      </w:r>
      <w:r w:rsidR="00F00841" w:rsidRPr="00EA5707">
        <w:rPr>
          <w:szCs w:val="26"/>
        </w:rPr>
        <w:t xml:space="preserve"> (время согласовать с бухгалтерией организации)</w:t>
      </w:r>
      <w:r w:rsidR="00E31F6F" w:rsidRPr="00EA5707">
        <w:rPr>
          <w:szCs w:val="26"/>
        </w:rPr>
        <w:t xml:space="preserve"> </w:t>
      </w:r>
      <w:r w:rsidR="00F00841" w:rsidRPr="00EA5707">
        <w:rPr>
          <w:szCs w:val="26"/>
        </w:rPr>
        <w:t xml:space="preserve">в тот же день, когда </w:t>
      </w:r>
      <w:r w:rsidR="005D2D61" w:rsidRPr="00EA5707">
        <w:rPr>
          <w:szCs w:val="26"/>
        </w:rPr>
        <w:t xml:space="preserve">на терминальном оборудовании </w:t>
      </w:r>
      <w:r w:rsidR="00F00841" w:rsidRPr="00EA5707">
        <w:rPr>
          <w:szCs w:val="26"/>
        </w:rPr>
        <w:t>совершались операции с использованием банковских карточек</w:t>
      </w:r>
      <w:r w:rsidR="00DC4681" w:rsidRPr="00EA5707">
        <w:rPr>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947"/>
      </w:tblGrid>
      <w:tr w:rsidR="007A38FC" w:rsidRPr="00724F2D" w:rsidTr="00C427F4">
        <w:trPr>
          <w:jc w:val="center"/>
        </w:trPr>
        <w:tc>
          <w:tcPr>
            <w:tcW w:w="4815" w:type="dxa"/>
            <w:vAlign w:val="center"/>
          </w:tcPr>
          <w:p w:rsidR="007A38FC" w:rsidRPr="000C598C" w:rsidRDefault="00441FEC" w:rsidP="0001108D">
            <w:pPr>
              <w:spacing w:before="120" w:after="120"/>
              <w:jc w:val="center"/>
              <w:rPr>
                <w:sz w:val="28"/>
                <w:szCs w:val="28"/>
              </w:rPr>
            </w:pPr>
            <w:r>
              <w:rPr>
                <w:noProof/>
              </w:rPr>
              <w:pict>
                <v:shape id="_x0000_i1042" type="#_x0000_t75" style="width:111.6pt;height:198.6pt">
                  <v:imagedata r:id="rId43" o:title="Screenshot_20230731-121730"/>
                </v:shape>
              </w:pict>
            </w:r>
            <w:r w:rsidR="0014283E" w:rsidRPr="006A1C4A">
              <w:rPr>
                <w:noProof/>
              </w:rPr>
              <w:t xml:space="preserve"> </w:t>
            </w:r>
            <w:r w:rsidR="009E0BC1">
              <w:rPr>
                <w:noProof/>
                <w:sz w:val="28"/>
                <w:szCs w:val="28"/>
              </w:rPr>
              <w:drawing>
                <wp:inline distT="0" distB="0" distL="0" distR="0">
                  <wp:extent cx="811651" cy="25200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акрытие смены.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11651" cy="2520000"/>
                          </a:xfrm>
                          <a:prstGeom prst="rect">
                            <a:avLst/>
                          </a:prstGeom>
                        </pic:spPr>
                      </pic:pic>
                    </a:graphicData>
                  </a:graphic>
                </wp:inline>
              </w:drawing>
            </w:r>
          </w:p>
        </w:tc>
        <w:tc>
          <w:tcPr>
            <w:tcW w:w="5947" w:type="dxa"/>
            <w:vAlign w:val="center"/>
          </w:tcPr>
          <w:p w:rsidR="007A38FC" w:rsidRDefault="00C427F4" w:rsidP="008B18F5">
            <w:pPr>
              <w:spacing w:before="120" w:after="240"/>
              <w:jc w:val="both"/>
            </w:pPr>
            <w:r>
              <w:t>Необходимо п</w:t>
            </w:r>
            <w:r w:rsidR="008B7785">
              <w:t>ерейти на вкладку «</w:t>
            </w:r>
            <w:r w:rsidR="00C062A8">
              <w:t>Касса</w:t>
            </w:r>
            <w:r w:rsidR="008B7785">
              <w:t>»</w:t>
            </w:r>
            <w:r w:rsidR="008B18F5" w:rsidRPr="008B18F5">
              <w:t xml:space="preserve">, </w:t>
            </w:r>
            <w:r w:rsidR="008C1850">
              <w:t>в</w:t>
            </w:r>
            <w:r w:rsidR="00BF32DE">
              <w:t>ыбрать операцию «</w:t>
            </w:r>
            <w:r w:rsidR="00C062A8">
              <w:t>Закрытие смены</w:t>
            </w:r>
            <w:r w:rsidR="00BF32DE">
              <w:t>»</w:t>
            </w:r>
            <w:r w:rsidR="008B18F5">
              <w:t xml:space="preserve"> и </w:t>
            </w:r>
            <w:r w:rsidR="00C062A8">
              <w:t xml:space="preserve">на вопрос «Вы действительно хотите закрыть смену?» </w:t>
            </w:r>
            <w:r w:rsidR="008B18F5">
              <w:t>нажать «</w:t>
            </w:r>
            <w:r w:rsidR="00C062A8">
              <w:t>Да</w:t>
            </w:r>
            <w:r w:rsidR="008B18F5">
              <w:t>».</w:t>
            </w:r>
          </w:p>
          <w:p w:rsidR="0095473E" w:rsidRDefault="0095473E" w:rsidP="008B18F5">
            <w:pPr>
              <w:spacing w:before="120" w:after="240"/>
              <w:jc w:val="both"/>
            </w:pPr>
            <w:r>
              <w:t>Терминал сканирует пакет транзакций и выполняет</w:t>
            </w:r>
            <w:r w:rsidRPr="00AA7DD4">
              <w:t xml:space="preserve"> печать </w:t>
            </w:r>
            <w:r w:rsidR="00EC42F5">
              <w:t>контрольной ленты</w:t>
            </w:r>
            <w:r w:rsidRPr="00AA7DD4">
              <w:t>.</w:t>
            </w:r>
          </w:p>
          <w:p w:rsidR="0095473E" w:rsidRPr="006302A0" w:rsidRDefault="0095473E" w:rsidP="00C062A8">
            <w:pPr>
              <w:spacing w:before="120" w:after="240"/>
              <w:jc w:val="both"/>
            </w:pPr>
          </w:p>
        </w:tc>
      </w:tr>
    </w:tbl>
    <w:p w:rsidR="00AA7DD4" w:rsidRPr="005D2D61" w:rsidRDefault="00AA7DD4" w:rsidP="004E67EC">
      <w:pPr>
        <w:jc w:val="both"/>
        <w:rPr>
          <w:sz w:val="16"/>
          <w:szCs w:val="16"/>
        </w:rPr>
      </w:pPr>
    </w:p>
    <w:p w:rsidR="00E7762D" w:rsidRDefault="00E7762D" w:rsidP="00D106C8">
      <w:pPr>
        <w:jc w:val="center"/>
        <w:rPr>
          <w:b/>
          <w:sz w:val="28"/>
          <w:szCs w:val="28"/>
        </w:rPr>
      </w:pPr>
    </w:p>
    <w:p w:rsidR="005E2DDD" w:rsidRDefault="002E7D17" w:rsidP="00EC42F5">
      <w:pPr>
        <w:pStyle w:val="3"/>
      </w:pPr>
      <w:r w:rsidRPr="00264A6C">
        <w:t>УСТАНОВКА БУМАГИ В ПРИНТЕР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4530"/>
      </w:tblGrid>
      <w:tr w:rsidR="0014283E" w:rsidRPr="00724F2D" w:rsidTr="00EC42F5">
        <w:trPr>
          <w:jc w:val="center"/>
        </w:trPr>
        <w:tc>
          <w:tcPr>
            <w:tcW w:w="6232" w:type="dxa"/>
            <w:vAlign w:val="center"/>
          </w:tcPr>
          <w:p w:rsidR="0014283E" w:rsidRPr="000C598C" w:rsidRDefault="0014283E" w:rsidP="006A242B">
            <w:pPr>
              <w:spacing w:before="120" w:after="120"/>
              <w:jc w:val="center"/>
              <w:rPr>
                <w:sz w:val="28"/>
                <w:szCs w:val="28"/>
              </w:rPr>
            </w:pPr>
            <w:r w:rsidRPr="00B36619">
              <w:rPr>
                <w:noProof/>
              </w:rPr>
              <w:drawing>
                <wp:inline distT="0" distB="0" distL="0" distR="0" wp14:anchorId="3579B54A" wp14:editId="192CBA91">
                  <wp:extent cx="3943350" cy="302279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ид_бок2.PNG"/>
                          <pic:cNvPicPr/>
                        </pic:nvPicPr>
                        <pic:blipFill>
                          <a:blip r:embed="rId45">
                            <a:extLst>
                              <a:ext uri="{28A0092B-C50C-407E-A947-70E740481C1C}">
                                <a14:useLocalDpi xmlns:a14="http://schemas.microsoft.com/office/drawing/2010/main" val="0"/>
                              </a:ext>
                            </a:extLst>
                          </a:blip>
                          <a:stretch>
                            <a:fillRect/>
                          </a:stretch>
                        </pic:blipFill>
                        <pic:spPr>
                          <a:xfrm>
                            <a:off x="0" y="0"/>
                            <a:ext cx="3946435" cy="3025155"/>
                          </a:xfrm>
                          <a:prstGeom prst="rect">
                            <a:avLst/>
                          </a:prstGeom>
                        </pic:spPr>
                      </pic:pic>
                    </a:graphicData>
                  </a:graphic>
                </wp:inline>
              </w:drawing>
            </w:r>
          </w:p>
        </w:tc>
        <w:tc>
          <w:tcPr>
            <w:tcW w:w="4530" w:type="dxa"/>
            <w:vAlign w:val="center"/>
          </w:tcPr>
          <w:p w:rsidR="0014283E" w:rsidRPr="0014283E" w:rsidRDefault="0014283E" w:rsidP="0014283E">
            <w:pPr>
              <w:pStyle w:val="a8"/>
              <w:tabs>
                <w:tab w:val="left" w:pos="1072"/>
                <w:tab w:val="left" w:pos="2464"/>
                <w:tab w:val="left" w:pos="4145"/>
                <w:tab w:val="left" w:pos="5102"/>
                <w:tab w:val="left" w:pos="5496"/>
                <w:tab w:val="left" w:pos="7184"/>
              </w:tabs>
              <w:spacing w:before="2"/>
              <w:ind w:right="372"/>
              <w:jc w:val="both"/>
              <w:rPr>
                <w:lang w:val="ru-RU"/>
              </w:rPr>
            </w:pPr>
            <w:r>
              <w:rPr>
                <w:w w:val="105"/>
                <w:lang w:val="ru-RU"/>
              </w:rPr>
              <w:t>У</w:t>
            </w:r>
            <w:r w:rsidRPr="0014283E">
              <w:rPr>
                <w:w w:val="105"/>
                <w:lang w:val="ru-RU"/>
              </w:rPr>
              <w:t>стройство поддерживает работу</w:t>
            </w:r>
            <w:r w:rsidRPr="0014283E">
              <w:rPr>
                <w:w w:val="105"/>
                <w:lang w:val="ru-RU"/>
              </w:rPr>
              <w:tab/>
              <w:t xml:space="preserve">с 58 мм термобумагой </w:t>
            </w:r>
            <w:r w:rsidRPr="0014283E">
              <w:rPr>
                <w:spacing w:val="-13"/>
                <w:w w:val="105"/>
                <w:lang w:val="ru-RU"/>
              </w:rPr>
              <w:t xml:space="preserve">со </w:t>
            </w:r>
            <w:r w:rsidRPr="0014283E">
              <w:rPr>
                <w:w w:val="105"/>
                <w:lang w:val="ru-RU"/>
              </w:rPr>
              <w:t>спецификациями</w:t>
            </w:r>
            <w:r w:rsidRPr="0014283E">
              <w:rPr>
                <w:spacing w:val="4"/>
                <w:w w:val="105"/>
                <w:lang w:val="ru-RU"/>
              </w:rPr>
              <w:t xml:space="preserve"> </w:t>
            </w:r>
            <w:r w:rsidRPr="0014283E">
              <w:rPr>
                <w:w w:val="105"/>
                <w:lang w:val="ru-RU"/>
              </w:rPr>
              <w:t>57±0,5мм*40мм.</w:t>
            </w:r>
          </w:p>
          <w:p w:rsidR="0014283E" w:rsidRPr="0014283E" w:rsidRDefault="0014283E" w:rsidP="00C062A8">
            <w:pPr>
              <w:pStyle w:val="a8"/>
              <w:jc w:val="both"/>
              <w:rPr>
                <w:lang w:val="ru-RU"/>
              </w:rPr>
            </w:pPr>
            <w:r w:rsidRPr="0014283E">
              <w:rPr>
                <w:w w:val="105"/>
                <w:lang w:val="ru-RU"/>
              </w:rPr>
              <w:t>Пожалуйста, откройте контейнер для бумаги ручкой открывания. Правильно загрузите бумагу в контейнер для бумаги в направлении, показанном на рисунке, вытяните немного бумаги за пределы резака. Закройте крышку контейнера для бумаги.</w:t>
            </w:r>
          </w:p>
          <w:p w:rsidR="0014283E" w:rsidRPr="0014283E" w:rsidRDefault="0014283E" w:rsidP="0014283E">
            <w:pPr>
              <w:pStyle w:val="a8"/>
              <w:tabs>
                <w:tab w:val="left" w:pos="1927"/>
                <w:tab w:val="left" w:pos="2606"/>
                <w:tab w:val="left" w:pos="3398"/>
                <w:tab w:val="left" w:pos="4296"/>
                <w:tab w:val="left" w:pos="4752"/>
                <w:tab w:val="left" w:pos="5662"/>
                <w:tab w:val="left" w:pos="6120"/>
              </w:tabs>
              <w:ind w:right="411"/>
              <w:jc w:val="both"/>
              <w:rPr>
                <w:color w:val="FF0000"/>
                <w:w w:val="105"/>
                <w:lang w:val="ru-RU"/>
              </w:rPr>
            </w:pPr>
            <w:r w:rsidRPr="0014283E">
              <w:rPr>
                <w:color w:val="FF0000"/>
                <w:w w:val="105"/>
                <w:lang w:val="ru-RU"/>
              </w:rPr>
              <w:t xml:space="preserve">Примечание: </w:t>
            </w:r>
          </w:p>
          <w:p w:rsidR="0014283E" w:rsidRPr="0014283E" w:rsidRDefault="0014283E" w:rsidP="00C062A8">
            <w:pPr>
              <w:pStyle w:val="a8"/>
              <w:tabs>
                <w:tab w:val="left" w:pos="1927"/>
                <w:tab w:val="left" w:pos="2606"/>
                <w:tab w:val="left" w:pos="3398"/>
                <w:tab w:val="left" w:pos="4296"/>
                <w:tab w:val="left" w:pos="4752"/>
                <w:tab w:val="left" w:pos="5662"/>
                <w:tab w:val="left" w:pos="6120"/>
              </w:tabs>
              <w:jc w:val="both"/>
              <w:rPr>
                <w:lang w:val="ru-RU"/>
              </w:rPr>
            </w:pPr>
            <w:r w:rsidRPr="0014283E">
              <w:rPr>
                <w:color w:val="FF0000"/>
                <w:w w:val="105"/>
                <w:lang w:val="ru-RU"/>
              </w:rPr>
              <w:t xml:space="preserve">если после печати на бумаге не </w:t>
            </w:r>
            <w:r w:rsidRPr="0014283E">
              <w:rPr>
                <w:color w:val="FF0000"/>
                <w:spacing w:val="-3"/>
                <w:lang w:val="ru-RU"/>
              </w:rPr>
              <w:t xml:space="preserve">отпечаталась </w:t>
            </w:r>
            <w:r w:rsidRPr="0014283E">
              <w:rPr>
                <w:color w:val="FF0000"/>
                <w:w w:val="105"/>
                <w:lang w:val="ru-RU"/>
              </w:rPr>
              <w:t>информация, проверьте, правильно ли установлен рулон</w:t>
            </w:r>
            <w:r w:rsidRPr="0014283E">
              <w:rPr>
                <w:color w:val="FF0000"/>
                <w:spacing w:val="-6"/>
                <w:w w:val="105"/>
                <w:lang w:val="ru-RU"/>
              </w:rPr>
              <w:t xml:space="preserve"> </w:t>
            </w:r>
            <w:r w:rsidRPr="0014283E">
              <w:rPr>
                <w:color w:val="FF0000"/>
                <w:w w:val="105"/>
                <w:lang w:val="ru-RU"/>
              </w:rPr>
              <w:t>бумаги</w:t>
            </w:r>
            <w:r w:rsidRPr="0014283E">
              <w:rPr>
                <w:w w:val="105"/>
                <w:lang w:val="ru-RU"/>
              </w:rPr>
              <w:t>.</w:t>
            </w:r>
          </w:p>
          <w:p w:rsidR="0014283E" w:rsidRPr="006302A0" w:rsidRDefault="0014283E" w:rsidP="006A242B">
            <w:pPr>
              <w:spacing w:before="120" w:after="240"/>
              <w:jc w:val="both"/>
            </w:pPr>
          </w:p>
        </w:tc>
      </w:tr>
    </w:tbl>
    <w:p w:rsidR="00086B8F" w:rsidRPr="009A629B" w:rsidRDefault="00086B8F" w:rsidP="004E67EC">
      <w:pPr>
        <w:jc w:val="both"/>
      </w:pPr>
    </w:p>
    <w:p w:rsidR="00EE26D0" w:rsidRDefault="00A80206" w:rsidP="00EC42F5">
      <w:pPr>
        <w:pStyle w:val="3"/>
      </w:pPr>
      <w:r w:rsidRPr="00611B5F">
        <w:rPr>
          <w:szCs w:val="28"/>
        </w:rPr>
        <w:t>НЕШТАТНЫЕ СИТУАЦИИ</w:t>
      </w:r>
      <w:r w:rsidR="00611B5F" w:rsidRPr="00611B5F">
        <w:rPr>
          <w:szCs w:val="28"/>
        </w:rPr>
        <w:t xml:space="preserve"> </w:t>
      </w:r>
      <w:r w:rsidR="00611B5F" w:rsidRPr="00611B5F">
        <w:t>(</w:t>
      </w:r>
      <w:r w:rsidR="00EE26D0" w:rsidRPr="00611B5F">
        <w:t>О</w:t>
      </w:r>
      <w:r w:rsidR="00611B5F" w:rsidRPr="00611B5F">
        <w:t>БРАТИТЬ ОСОБОЕ ВНИМАНИЕ</w:t>
      </w:r>
      <w:r w:rsidR="00EE26D0" w:rsidRPr="00611B5F">
        <w:t>!!!</w:t>
      </w:r>
      <w:r w:rsidR="00611B5F" w:rsidRPr="00611B5F">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w:t>
      </w:r>
      <w:r w:rsidR="00CA1C78">
        <w:t xml:space="preserve">карточки </w:t>
      </w:r>
      <w:r w:rsidRPr="00CC252C">
        <w:rPr>
          <w:b/>
        </w:rPr>
        <w:t>не считываются</w:t>
      </w:r>
      <w:r w:rsidR="00CA1C78">
        <w:rPr>
          <w:b/>
        </w:rPr>
        <w:t xml:space="preserve"> по бесконтактному интерфейсу</w:t>
      </w:r>
      <w:r w:rsidRPr="00CC252C">
        <w:t xml:space="preserve">, то </w:t>
      </w:r>
      <w:r w:rsidR="00CA1C78">
        <w:t xml:space="preserve">необходимо попробовать считывание карточки чипом. Если ошибка происходит и при использовании контактного интерфейса </w:t>
      </w:r>
      <w:r w:rsidR="00EA4A95">
        <w:t>карточки</w:t>
      </w:r>
      <w:r w:rsidR="00CA1C78">
        <w:t xml:space="preserve">, то </w:t>
      </w:r>
      <w:r w:rsidRPr="00CC252C">
        <w:t>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w:t>
      </w:r>
      <w:proofErr w:type="spellStart"/>
      <w:r w:rsidR="00C062A8">
        <w:t>Эксат</w:t>
      </w:r>
      <w:proofErr w:type="spellEnd"/>
      <w:r w:rsidR="00C062A8">
        <w:t>-Бел</w:t>
      </w:r>
      <w:r w:rsidR="009266DC" w:rsidRPr="009266DC">
        <w:t>»</w:t>
      </w:r>
      <w:r w:rsidRPr="009266DC">
        <w:rPr>
          <w:b/>
        </w:rPr>
        <w:t xml:space="preserve"> по телефону </w:t>
      </w:r>
      <w:r w:rsidR="00C062A8">
        <w:rPr>
          <w:b/>
        </w:rPr>
        <w:t>7040</w:t>
      </w:r>
      <w:r w:rsidRPr="009266DC">
        <w:rPr>
          <w:b/>
        </w:rPr>
        <w:t>.</w:t>
      </w:r>
      <w:r w:rsidR="00C062A8">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A4A95" w:rsidP="0069394B">
      <w:pPr>
        <w:numPr>
          <w:ilvl w:val="0"/>
          <w:numId w:val="7"/>
        </w:numPr>
        <w:tabs>
          <w:tab w:val="left" w:pos="142"/>
          <w:tab w:val="left" w:pos="709"/>
          <w:tab w:val="left" w:pos="1418"/>
        </w:tabs>
        <w:spacing w:after="120"/>
        <w:ind w:left="777" w:hanging="357"/>
        <w:jc w:val="both"/>
      </w:pPr>
      <w:r>
        <w:t>звоните в сервис.</w:t>
      </w:r>
    </w:p>
    <w:p w:rsidR="00EA4A95" w:rsidRPr="00EA4A95" w:rsidRDefault="00EA4A95" w:rsidP="00EA4A95">
      <w:pPr>
        <w:pStyle w:val="ab"/>
        <w:numPr>
          <w:ilvl w:val="0"/>
          <w:numId w:val="7"/>
        </w:numPr>
        <w:tabs>
          <w:tab w:val="clear" w:pos="780"/>
          <w:tab w:val="num" w:pos="360"/>
        </w:tabs>
        <w:spacing w:after="120"/>
        <w:ind w:left="360"/>
        <w:jc w:val="both"/>
        <w:rPr>
          <w:color w:val="000000" w:themeColor="text1"/>
        </w:rPr>
      </w:pPr>
      <w:r w:rsidRPr="00EA4A95">
        <w:rPr>
          <w:color w:val="000000" w:themeColor="text1"/>
        </w:rPr>
        <w:t xml:space="preserve">Если при проведении операции </w:t>
      </w:r>
      <w:r w:rsidRPr="00EA4A95">
        <w:rPr>
          <w:b/>
          <w:bCs/>
          <w:color w:val="000000" w:themeColor="text1"/>
        </w:rPr>
        <w:t>«ОПЛАТА»</w:t>
      </w:r>
      <w:r w:rsidRPr="00EA4A95">
        <w:rPr>
          <w:color w:val="000000" w:themeColor="text1"/>
        </w:rPr>
        <w:t xml:space="preserve"> карточками </w:t>
      </w:r>
      <w:r w:rsidRPr="00EA4A95">
        <w:rPr>
          <w:b/>
          <w:color w:val="000000" w:themeColor="text1"/>
        </w:rPr>
        <w:t xml:space="preserve">VISA, </w:t>
      </w:r>
      <w:proofErr w:type="spellStart"/>
      <w:r w:rsidRPr="00EA4A95">
        <w:rPr>
          <w:b/>
          <w:color w:val="000000" w:themeColor="text1"/>
        </w:rPr>
        <w:t>MasterCard</w:t>
      </w:r>
      <w:proofErr w:type="spellEnd"/>
      <w:r w:rsidRPr="00EA4A95">
        <w:rPr>
          <w:color w:val="000000" w:themeColor="text1"/>
        </w:rPr>
        <w:t xml:space="preserve"> и </w:t>
      </w:r>
      <w:proofErr w:type="spellStart"/>
      <w:r w:rsidRPr="00EA4A95">
        <w:rPr>
          <w:b/>
          <w:color w:val="000000" w:themeColor="text1"/>
        </w:rPr>
        <w:t>Maestro</w:t>
      </w:r>
      <w:proofErr w:type="spellEnd"/>
      <w:r w:rsidRPr="00EA4A95">
        <w:rPr>
          <w:color w:val="000000" w:themeColor="text1"/>
        </w:rPr>
        <w:t xml:space="preserve"> иностранных банков получено сообщение </w:t>
      </w:r>
      <w:r w:rsidRPr="00EA4A95">
        <w:rPr>
          <w:b/>
          <w:color w:val="000000" w:themeColor="text1"/>
        </w:rPr>
        <w:t>«ОТКАЗАНО»,</w:t>
      </w:r>
      <w:r w:rsidRPr="00EA4A95">
        <w:rPr>
          <w:color w:val="000000" w:themeColor="text1"/>
        </w:rPr>
        <w:t xml:space="preserve"> и в причинах указано:</w:t>
      </w:r>
    </w:p>
    <w:p w:rsidR="00EA4A95" w:rsidRPr="001B74A3" w:rsidRDefault="00EA4A95" w:rsidP="00EA4A95">
      <w:pPr>
        <w:pStyle w:val="7"/>
        <w:numPr>
          <w:ilvl w:val="0"/>
          <w:numId w:val="7"/>
        </w:numPr>
        <w:spacing w:after="120"/>
        <w:jc w:val="both"/>
        <w:rPr>
          <w:b/>
          <w:color w:val="000000" w:themeColor="text1"/>
        </w:rPr>
      </w:pPr>
      <w:r>
        <w:rPr>
          <w:b/>
          <w:color w:val="000000" w:themeColor="text1"/>
        </w:rPr>
        <w:t>(</w:t>
      </w:r>
      <w:r w:rsidRPr="001B74A3">
        <w:rPr>
          <w:b/>
          <w:color w:val="000000" w:themeColor="text1"/>
        </w:rPr>
        <w:t>04</w:t>
      </w:r>
      <w:r>
        <w:rPr>
          <w:b/>
          <w:color w:val="000000" w:themeColor="text1"/>
        </w:rPr>
        <w:t>)</w:t>
      </w:r>
      <w:r w:rsidRPr="001B74A3">
        <w:rPr>
          <w:b/>
          <w:color w:val="000000" w:themeColor="text1"/>
        </w:rPr>
        <w:t xml:space="preserve">  «КАРТУ НЕ ОТДАВАТЬ»</w:t>
      </w:r>
    </w:p>
    <w:p w:rsidR="00EA4A95" w:rsidRPr="001B74A3" w:rsidRDefault="00EA4A95" w:rsidP="00EA4A95">
      <w:pPr>
        <w:pStyle w:val="7"/>
        <w:numPr>
          <w:ilvl w:val="0"/>
          <w:numId w:val="7"/>
        </w:numPr>
        <w:spacing w:after="120"/>
        <w:jc w:val="both"/>
        <w:rPr>
          <w:b/>
          <w:color w:val="000000" w:themeColor="text1"/>
          <w:szCs w:val="24"/>
        </w:rPr>
      </w:pPr>
      <w:r>
        <w:rPr>
          <w:b/>
          <w:color w:val="000000" w:themeColor="text1"/>
          <w:szCs w:val="24"/>
        </w:rPr>
        <w:t>(</w:t>
      </w:r>
      <w:r w:rsidRPr="001B74A3">
        <w:rPr>
          <w:b/>
          <w:color w:val="000000" w:themeColor="text1"/>
          <w:szCs w:val="24"/>
        </w:rPr>
        <w:t>07</w:t>
      </w:r>
      <w:r>
        <w:rPr>
          <w:b/>
          <w:color w:val="000000" w:themeColor="text1"/>
          <w:szCs w:val="24"/>
        </w:rPr>
        <w:t>)</w:t>
      </w:r>
      <w:r w:rsidRPr="001B74A3">
        <w:rPr>
          <w:b/>
          <w:color w:val="000000" w:themeColor="text1"/>
          <w:szCs w:val="24"/>
        </w:rPr>
        <w:t xml:space="preserve"> «СПЕЦИАЛЬНОЕ УСЛОВИЕ»</w:t>
      </w:r>
    </w:p>
    <w:p w:rsidR="00EA4A95" w:rsidRPr="001B74A3" w:rsidRDefault="00EA4A95" w:rsidP="00EA4A95">
      <w:pPr>
        <w:pStyle w:val="7"/>
        <w:numPr>
          <w:ilvl w:val="0"/>
          <w:numId w:val="7"/>
        </w:numPr>
        <w:spacing w:after="120"/>
        <w:jc w:val="both"/>
        <w:rPr>
          <w:b/>
          <w:color w:val="000000" w:themeColor="text1"/>
          <w:szCs w:val="24"/>
        </w:rPr>
      </w:pPr>
      <w:r>
        <w:rPr>
          <w:b/>
          <w:color w:val="000000" w:themeColor="text1"/>
          <w:szCs w:val="24"/>
        </w:rPr>
        <w:t>(</w:t>
      </w:r>
      <w:r w:rsidRPr="001B74A3">
        <w:rPr>
          <w:b/>
          <w:color w:val="000000" w:themeColor="text1"/>
          <w:szCs w:val="24"/>
        </w:rPr>
        <w:t>41</w:t>
      </w:r>
      <w:r>
        <w:rPr>
          <w:b/>
          <w:color w:val="000000" w:themeColor="text1"/>
          <w:szCs w:val="24"/>
        </w:rPr>
        <w:t>)</w:t>
      </w:r>
      <w:r w:rsidRPr="001B74A3">
        <w:rPr>
          <w:b/>
          <w:color w:val="000000" w:themeColor="text1"/>
          <w:szCs w:val="24"/>
        </w:rPr>
        <w:t xml:space="preserve"> «УТЕРЯННАЯ КАРТОЧКА»</w:t>
      </w:r>
    </w:p>
    <w:p w:rsidR="00EA4A95" w:rsidRPr="00EA4A95" w:rsidRDefault="00EA4A95" w:rsidP="00EA4A95">
      <w:pPr>
        <w:pStyle w:val="ab"/>
        <w:numPr>
          <w:ilvl w:val="0"/>
          <w:numId w:val="7"/>
        </w:numPr>
        <w:spacing w:after="120"/>
        <w:jc w:val="both"/>
        <w:rPr>
          <w:b/>
          <w:color w:val="000000" w:themeColor="text1"/>
        </w:rPr>
      </w:pPr>
      <w:r>
        <w:rPr>
          <w:b/>
          <w:color w:val="000000" w:themeColor="text1"/>
        </w:rPr>
        <w:t>(</w:t>
      </w:r>
      <w:r w:rsidRPr="00EA4A95">
        <w:rPr>
          <w:b/>
          <w:color w:val="000000" w:themeColor="text1"/>
        </w:rPr>
        <w:t>43</w:t>
      </w:r>
      <w:r>
        <w:rPr>
          <w:b/>
          <w:color w:val="000000" w:themeColor="text1"/>
        </w:rPr>
        <w:t>)</w:t>
      </w:r>
      <w:r w:rsidRPr="00EA4A95">
        <w:rPr>
          <w:b/>
          <w:color w:val="000000" w:themeColor="text1"/>
        </w:rPr>
        <w:t xml:space="preserve">  «УКРАДЕННАЯ КАРТОЧКА»</w:t>
      </w:r>
    </w:p>
    <w:p w:rsidR="00C4597D" w:rsidRPr="0038717B" w:rsidRDefault="00EA4A95" w:rsidP="000F2561">
      <w:pPr>
        <w:pStyle w:val="7"/>
        <w:numPr>
          <w:ilvl w:val="0"/>
          <w:numId w:val="7"/>
        </w:numPr>
        <w:jc w:val="both"/>
      </w:pPr>
      <w:r w:rsidRPr="001D3D6B">
        <w:rPr>
          <w:color w:val="000000" w:themeColor="text1"/>
        </w:rPr>
        <w:t xml:space="preserve">то по возможности сотруднику ОТС карточку изъять, доставить ее в Банк по адресу: г. Минск, ул. В. </w:t>
      </w:r>
      <w:proofErr w:type="spellStart"/>
      <w:r w:rsidRPr="001D3D6B">
        <w:rPr>
          <w:color w:val="000000" w:themeColor="text1"/>
        </w:rPr>
        <w:t>Хоружей</w:t>
      </w:r>
      <w:proofErr w:type="spellEnd"/>
      <w:r w:rsidRPr="001D3D6B">
        <w:rPr>
          <w:color w:val="000000" w:themeColor="text1"/>
        </w:rPr>
        <w:t>, 31а (тел. 8017 289-91-89).</w:t>
      </w:r>
    </w:p>
    <w:p w:rsidR="00C4597D" w:rsidRDefault="0070594B" w:rsidP="00EC42F5">
      <w:pPr>
        <w:pStyle w:val="3"/>
      </w:pPr>
      <w:r w:rsidRPr="0070594B">
        <w:t>ТЕХНИЧЕСКОЕ ОБСЛУЖИВАНИЕ ТЕРМИНАЛЬНОГО ОБОРУДОВАНИЯ</w:t>
      </w: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Default="00C4597D" w:rsidP="00C4597D">
      <w:r w:rsidRPr="00C062A8">
        <w:t>• ОТС должна сообщать в банк о признаках взлома или подмены термина</w:t>
      </w:r>
      <w:r w:rsidR="00C062A8">
        <w:t>льного оборудования по телефону</w:t>
      </w:r>
      <w:r w:rsidR="00C062A8" w:rsidRPr="00C062A8">
        <w:t>:</w:t>
      </w:r>
      <w:r w:rsidR="00C062A8">
        <w:t xml:space="preserve"> +375(17) 361-61-7</w:t>
      </w:r>
      <w:r w:rsidR="008A5AB0">
        <w:t>1</w:t>
      </w:r>
      <w:r w:rsidR="00C062A8">
        <w:t>, +375(17) 396-86-15</w:t>
      </w:r>
    </w:p>
    <w:p w:rsidR="00EA4A95" w:rsidRDefault="00EA4A95" w:rsidP="00C4597D"/>
    <w:p w:rsidR="00EA4A95" w:rsidRDefault="00EA4A95" w:rsidP="00EA4A95">
      <w:r>
        <w:t>Сервисный центр:</w:t>
      </w:r>
    </w:p>
    <w:p w:rsidR="00EA4A95" w:rsidRDefault="00EA4A95" w:rsidP="00EA4A95">
      <w:r>
        <w:t>СООО «ЭКСАТ-БЕЛ»,</w:t>
      </w:r>
      <w:r w:rsidRPr="00B00E8C">
        <w:t xml:space="preserve"> 220075</w:t>
      </w:r>
      <w:r>
        <w:t>, г. Минск, пр-т Партизанский, д. 178, 2-ой этаж.</w:t>
      </w:r>
    </w:p>
    <w:p w:rsidR="00EA4A95" w:rsidRDefault="00EA4A95" w:rsidP="00EA4A95">
      <w:r>
        <w:t xml:space="preserve">Тел.: </w:t>
      </w:r>
      <w:r w:rsidRPr="00B00E8C">
        <w:t>7040</w:t>
      </w:r>
      <w:r>
        <w:t xml:space="preserve"> платная линия.</w:t>
      </w:r>
    </w:p>
    <w:p w:rsidR="00EA4A95" w:rsidRPr="00B00E8C" w:rsidRDefault="00EA4A95" w:rsidP="00EA4A95">
      <w:r w:rsidRPr="00B00E8C">
        <w:t>Время работы:</w:t>
      </w:r>
    </w:p>
    <w:p w:rsidR="00EA4A95" w:rsidRDefault="00EA4A95" w:rsidP="00EA4A95">
      <w:proofErr w:type="spellStart"/>
      <w:r w:rsidRPr="00B00E8C">
        <w:t>пн-чт</w:t>
      </w:r>
      <w:proofErr w:type="spellEnd"/>
      <w:r w:rsidRPr="00B00E8C">
        <w:t xml:space="preserve"> с 9 до 17</w:t>
      </w:r>
      <w:r w:rsidRPr="00B00E8C">
        <w:br/>
      </w:r>
      <w:proofErr w:type="spellStart"/>
      <w:r w:rsidRPr="00B00E8C">
        <w:t>пт</w:t>
      </w:r>
      <w:proofErr w:type="spellEnd"/>
      <w:r w:rsidRPr="00B00E8C">
        <w:t xml:space="preserve"> с 9 до 16</w:t>
      </w:r>
      <w:r w:rsidRPr="00B00E8C">
        <w:br/>
      </w:r>
      <w:proofErr w:type="spellStart"/>
      <w:r w:rsidRPr="00B00E8C">
        <w:t>сб-вс</w:t>
      </w:r>
      <w:proofErr w:type="spellEnd"/>
      <w:r w:rsidRPr="00B00E8C">
        <w:t xml:space="preserve"> выходные</w:t>
      </w:r>
    </w:p>
    <w:p w:rsidR="00EA4A95" w:rsidRDefault="00EA4A95" w:rsidP="00EA4A95"/>
    <w:p w:rsidR="00EA4A95" w:rsidRPr="00B00E8C" w:rsidRDefault="00EA4A95" w:rsidP="00EA4A95">
      <w:r w:rsidRPr="00B00E8C">
        <w:t>Служба технической поддержки СООО «ЭКСАТ-БЕЛ»:</w:t>
      </w:r>
    </w:p>
    <w:p w:rsidR="00EA4A95" w:rsidRPr="00B00E8C" w:rsidRDefault="00EA4A95" w:rsidP="00EA4A95">
      <w:r>
        <w:t xml:space="preserve">Тел.: </w:t>
      </w:r>
      <w:r w:rsidRPr="00B00E8C">
        <w:t>7040</w:t>
      </w:r>
      <w:r>
        <w:t xml:space="preserve"> платная линия.</w:t>
      </w:r>
      <w:r w:rsidRPr="00B00E8C">
        <w:br/>
      </w:r>
      <w:proofErr w:type="spellStart"/>
      <w:r w:rsidRPr="00B00E8C">
        <w:t>пн-пт</w:t>
      </w:r>
      <w:proofErr w:type="spellEnd"/>
      <w:r w:rsidRPr="00B00E8C">
        <w:t xml:space="preserve"> с 9 до 21</w:t>
      </w:r>
      <w:r w:rsidRPr="00B00E8C">
        <w:br/>
      </w:r>
      <w:proofErr w:type="spellStart"/>
      <w:r w:rsidRPr="00B00E8C">
        <w:t>сб-вс</w:t>
      </w:r>
      <w:proofErr w:type="spellEnd"/>
      <w:r w:rsidRPr="00B00E8C">
        <w:t xml:space="preserve"> с 9 до 18 </w:t>
      </w:r>
    </w:p>
    <w:p w:rsidR="00EA4A95" w:rsidRPr="00C4597D" w:rsidRDefault="00EA4A95" w:rsidP="00C4597D"/>
    <w:sectPr w:rsidR="00EA4A95" w:rsidRPr="00C4597D" w:rsidSect="00424048">
      <w:footerReference w:type="default" r:id="rId46"/>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C1B" w:rsidRDefault="009F1C1B">
      <w:r>
        <w:separator/>
      </w:r>
    </w:p>
  </w:endnote>
  <w:endnote w:type="continuationSeparator" w:id="0">
    <w:p w:rsidR="009F1C1B" w:rsidRDefault="009F1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7487"/>
      <w:docPartObj>
        <w:docPartGallery w:val="Page Numbers (Bottom of Page)"/>
        <w:docPartUnique/>
      </w:docPartObj>
    </w:sdtPr>
    <w:sdtEndPr/>
    <w:sdtContent>
      <w:p w:rsidR="00CB79E9" w:rsidRPr="00424048" w:rsidRDefault="00CB79E9" w:rsidP="00424048">
        <w:pPr>
          <w:pStyle w:val="a5"/>
          <w:jc w:val="center"/>
        </w:pPr>
        <w:r>
          <w:fldChar w:fldCharType="begin"/>
        </w:r>
        <w:r>
          <w:instrText xml:space="preserve"> PAGE   \* MERGEFORMAT </w:instrText>
        </w:r>
        <w:r>
          <w:fldChar w:fldCharType="separate"/>
        </w:r>
        <w:r w:rsidR="00EA4A95">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C1B" w:rsidRDefault="009F1C1B">
      <w:r>
        <w:separator/>
      </w:r>
    </w:p>
  </w:footnote>
  <w:footnote w:type="continuationSeparator" w:id="0">
    <w:p w:rsidR="009F1C1B" w:rsidRDefault="009F1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pt;height:11.4pt" o:bullet="t">
        <v:imagedata r:id="rId1" o:title=""/>
      </v:shape>
    </w:pict>
  </w:numPicBullet>
  <w:numPicBullet w:numPicBulletId="1">
    <w:pict>
      <v:shape id="_x0000_i1032" type="#_x0000_t75" style="width:25.2pt;height:11.4pt" o:bullet="t">
        <v:imagedata r:id="rId2" o:title=""/>
      </v:shape>
    </w:pict>
  </w:numPicBullet>
  <w:numPicBullet w:numPicBulletId="2">
    <w:pict>
      <v:shape id="_x0000_i1033" type="#_x0000_t75" style="width:27pt;height:12pt" o:bullet="t">
        <v:imagedata r:id="rId3" o:title=""/>
      </v:shape>
    </w:pict>
  </w:numPicBullet>
  <w:numPicBullet w:numPicBulletId="3">
    <w:pict>
      <v:shape id="_x0000_i1034" type="#_x0000_t75" style="width:25.8pt;height:10.8pt" o:bullet="t">
        <v:imagedata r:id="rId4" o:title=""/>
      </v:shape>
    </w:pict>
  </w:numPicBullet>
  <w:numPicBullet w:numPicBulletId="4">
    <w:pict>
      <v:shape id="_x0000_i1035" type="#_x0000_t75" style="width:27pt;height:12pt" o:bullet="t">
        <v:imagedata r:id="rId5" o:title=""/>
      </v:shape>
    </w:pict>
  </w:numPicBullet>
  <w:abstractNum w:abstractNumId="0" w15:restartNumberingAfterBreak="0">
    <w:nsid w:val="02035A8D"/>
    <w:multiLevelType w:val="hybridMultilevel"/>
    <w:tmpl w:val="32286DAC"/>
    <w:lvl w:ilvl="0" w:tplc="EE642130">
      <w:start w:val="1"/>
      <w:numFmt w:val="decimal"/>
      <w:lvlText w:val="%1."/>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00E62">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60454">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6E8FF4">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A3ECE">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073DA">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2650BE">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A382E">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6EA492">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B648F0"/>
    <w:multiLevelType w:val="hybridMultilevel"/>
    <w:tmpl w:val="752A50A4"/>
    <w:lvl w:ilvl="0" w:tplc="16062FF0">
      <w:start w:val="1"/>
      <w:numFmt w:val="decimal"/>
      <w:pStyle w:val="3"/>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09E33B0"/>
    <w:multiLevelType w:val="hybridMultilevel"/>
    <w:tmpl w:val="2EB89A7E"/>
    <w:lvl w:ilvl="0" w:tplc="78F0FF32">
      <w:start w:val="1"/>
      <w:numFmt w:val="decimal"/>
      <w:lvlText w:val="%1."/>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66BD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38FE8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B4998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27BA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FA868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36A9F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B81AF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162E7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CE2D25"/>
    <w:multiLevelType w:val="hybridMultilevel"/>
    <w:tmpl w:val="B9F6A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687022"/>
    <w:multiLevelType w:val="hybridMultilevel"/>
    <w:tmpl w:val="4E64B6AC"/>
    <w:lvl w:ilvl="0" w:tplc="08503CE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513C3B"/>
    <w:multiLevelType w:val="hybridMultilevel"/>
    <w:tmpl w:val="307A169E"/>
    <w:lvl w:ilvl="0" w:tplc="D00E659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330DC6"/>
    <w:multiLevelType w:val="hybridMultilevel"/>
    <w:tmpl w:val="307A169E"/>
    <w:lvl w:ilvl="0" w:tplc="D00E659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21" w15:restartNumberingAfterBreak="0">
    <w:nsid w:val="66192A84"/>
    <w:multiLevelType w:val="hybridMultilevel"/>
    <w:tmpl w:val="2B326044"/>
    <w:lvl w:ilvl="0" w:tplc="7192624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69930CE4"/>
    <w:multiLevelType w:val="hybridMultilevel"/>
    <w:tmpl w:val="EF2C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F6118E"/>
    <w:multiLevelType w:val="hybridMultilevel"/>
    <w:tmpl w:val="317A743C"/>
    <w:lvl w:ilvl="0" w:tplc="6930F86E">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26" w15:restartNumberingAfterBreak="0">
    <w:nsid w:val="6F0C645C"/>
    <w:multiLevelType w:val="hybridMultilevel"/>
    <w:tmpl w:val="B31CAB98"/>
    <w:lvl w:ilvl="0" w:tplc="78F0FF32">
      <w:start w:val="1"/>
      <w:numFmt w:val="decimal"/>
      <w:lvlText w:val="%1."/>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66BD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38FE8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B4998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27BA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FA868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36A9F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B81AF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162E7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075785E"/>
    <w:multiLevelType w:val="hybridMultilevel"/>
    <w:tmpl w:val="317A743C"/>
    <w:lvl w:ilvl="0" w:tplc="6930F86E">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29" w15:restartNumberingAfterBreak="0">
    <w:nsid w:val="71633811"/>
    <w:multiLevelType w:val="hybridMultilevel"/>
    <w:tmpl w:val="C3785CFE"/>
    <w:lvl w:ilvl="0" w:tplc="08503CE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A052F4"/>
    <w:multiLevelType w:val="multilevel"/>
    <w:tmpl w:val="3EF21B4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31"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abstractNum w:abstractNumId="33" w15:restartNumberingAfterBreak="0">
    <w:nsid w:val="78CA272E"/>
    <w:multiLevelType w:val="multilevel"/>
    <w:tmpl w:val="A608FF38"/>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9"/>
  </w:num>
  <w:num w:numId="2">
    <w:abstractNumId w:val="3"/>
  </w:num>
  <w:num w:numId="3">
    <w:abstractNumId w:val="11"/>
  </w:num>
  <w:num w:numId="4">
    <w:abstractNumId w:val="27"/>
  </w:num>
  <w:num w:numId="5">
    <w:abstractNumId w:val="6"/>
  </w:num>
  <w:num w:numId="6">
    <w:abstractNumId w:val="20"/>
  </w:num>
  <w:num w:numId="7">
    <w:abstractNumId w:val="32"/>
  </w:num>
  <w:num w:numId="8">
    <w:abstractNumId w:val="4"/>
  </w:num>
  <w:num w:numId="9">
    <w:abstractNumId w:val="12"/>
  </w:num>
  <w:num w:numId="10">
    <w:abstractNumId w:val="5"/>
  </w:num>
  <w:num w:numId="11">
    <w:abstractNumId w:val="7"/>
  </w:num>
  <w:num w:numId="12">
    <w:abstractNumId w:val="23"/>
  </w:num>
  <w:num w:numId="13">
    <w:abstractNumId w:val="31"/>
  </w:num>
  <w:num w:numId="14">
    <w:abstractNumId w:val="24"/>
  </w:num>
  <w:num w:numId="15">
    <w:abstractNumId w:val="8"/>
  </w:num>
  <w:num w:numId="16">
    <w:abstractNumId w:val="14"/>
  </w:num>
  <w:num w:numId="17">
    <w:abstractNumId w:val="15"/>
  </w:num>
  <w:num w:numId="18">
    <w:abstractNumId w:val="1"/>
  </w:num>
  <w:num w:numId="19">
    <w:abstractNumId w:val="13"/>
  </w:num>
  <w:num w:numId="20">
    <w:abstractNumId w:val="10"/>
  </w:num>
  <w:num w:numId="21">
    <w:abstractNumId w:val="26"/>
  </w:num>
  <w:num w:numId="22">
    <w:abstractNumId w:val="0"/>
  </w:num>
  <w:num w:numId="23">
    <w:abstractNumId w:val="28"/>
  </w:num>
  <w:num w:numId="24">
    <w:abstractNumId w:val="25"/>
  </w:num>
  <w:num w:numId="25">
    <w:abstractNumId w:val="16"/>
  </w:num>
  <w:num w:numId="26">
    <w:abstractNumId w:val="21"/>
  </w:num>
  <w:num w:numId="27">
    <w:abstractNumId w:val="22"/>
  </w:num>
  <w:num w:numId="28">
    <w:abstractNumId w:val="18"/>
  </w:num>
  <w:num w:numId="29">
    <w:abstractNumId w:val="19"/>
  </w:num>
  <w:num w:numId="30">
    <w:abstractNumId w:val="2"/>
  </w:num>
  <w:num w:numId="31">
    <w:abstractNumId w:val="29"/>
  </w:num>
  <w:num w:numId="32">
    <w:abstractNumId w:val="17"/>
  </w:num>
  <w:num w:numId="33">
    <w:abstractNumId w:val="33"/>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18C"/>
    <w:rsid w:val="000012AB"/>
    <w:rsid w:val="00002592"/>
    <w:rsid w:val="0001108D"/>
    <w:rsid w:val="000134F4"/>
    <w:rsid w:val="00013A58"/>
    <w:rsid w:val="00013AF8"/>
    <w:rsid w:val="00014A99"/>
    <w:rsid w:val="00014CC2"/>
    <w:rsid w:val="0001779E"/>
    <w:rsid w:val="00021493"/>
    <w:rsid w:val="00022D70"/>
    <w:rsid w:val="00024FE0"/>
    <w:rsid w:val="000303FF"/>
    <w:rsid w:val="000316B7"/>
    <w:rsid w:val="00033B8D"/>
    <w:rsid w:val="00034FBF"/>
    <w:rsid w:val="000373AC"/>
    <w:rsid w:val="00037A98"/>
    <w:rsid w:val="00041E68"/>
    <w:rsid w:val="0004376F"/>
    <w:rsid w:val="0005020B"/>
    <w:rsid w:val="00050283"/>
    <w:rsid w:val="00051BC6"/>
    <w:rsid w:val="00052E64"/>
    <w:rsid w:val="0005770C"/>
    <w:rsid w:val="0006173D"/>
    <w:rsid w:val="00063137"/>
    <w:rsid w:val="0006327B"/>
    <w:rsid w:val="000648E2"/>
    <w:rsid w:val="0006770C"/>
    <w:rsid w:val="0007011E"/>
    <w:rsid w:val="000716D5"/>
    <w:rsid w:val="00071B1A"/>
    <w:rsid w:val="00072692"/>
    <w:rsid w:val="00073860"/>
    <w:rsid w:val="000840B1"/>
    <w:rsid w:val="00084473"/>
    <w:rsid w:val="00085074"/>
    <w:rsid w:val="00086B8F"/>
    <w:rsid w:val="00090499"/>
    <w:rsid w:val="0009329D"/>
    <w:rsid w:val="00095FF8"/>
    <w:rsid w:val="000975BC"/>
    <w:rsid w:val="000A17F6"/>
    <w:rsid w:val="000A2E1D"/>
    <w:rsid w:val="000A3535"/>
    <w:rsid w:val="000A40FF"/>
    <w:rsid w:val="000A614C"/>
    <w:rsid w:val="000A6282"/>
    <w:rsid w:val="000B00C9"/>
    <w:rsid w:val="000B218F"/>
    <w:rsid w:val="000B404E"/>
    <w:rsid w:val="000B4B03"/>
    <w:rsid w:val="000B5C22"/>
    <w:rsid w:val="000C1603"/>
    <w:rsid w:val="000C3973"/>
    <w:rsid w:val="000C3B94"/>
    <w:rsid w:val="000C40EC"/>
    <w:rsid w:val="000D3D07"/>
    <w:rsid w:val="000E14B0"/>
    <w:rsid w:val="000F0340"/>
    <w:rsid w:val="00101582"/>
    <w:rsid w:val="001015E6"/>
    <w:rsid w:val="001054BE"/>
    <w:rsid w:val="00105A08"/>
    <w:rsid w:val="00114369"/>
    <w:rsid w:val="0011445D"/>
    <w:rsid w:val="00115C44"/>
    <w:rsid w:val="00116731"/>
    <w:rsid w:val="0011784F"/>
    <w:rsid w:val="00117C11"/>
    <w:rsid w:val="00122E5C"/>
    <w:rsid w:val="00125162"/>
    <w:rsid w:val="00127A2F"/>
    <w:rsid w:val="001349E4"/>
    <w:rsid w:val="0013682E"/>
    <w:rsid w:val="00137788"/>
    <w:rsid w:val="00142390"/>
    <w:rsid w:val="0014279A"/>
    <w:rsid w:val="0014283E"/>
    <w:rsid w:val="00142D6D"/>
    <w:rsid w:val="00142E04"/>
    <w:rsid w:val="00144B7F"/>
    <w:rsid w:val="001458A1"/>
    <w:rsid w:val="001516E7"/>
    <w:rsid w:val="0015182A"/>
    <w:rsid w:val="0015719B"/>
    <w:rsid w:val="00171A96"/>
    <w:rsid w:val="00171AA2"/>
    <w:rsid w:val="00171D1C"/>
    <w:rsid w:val="00175103"/>
    <w:rsid w:val="00175D1F"/>
    <w:rsid w:val="00182D90"/>
    <w:rsid w:val="001A3D38"/>
    <w:rsid w:val="001B26EC"/>
    <w:rsid w:val="001B5873"/>
    <w:rsid w:val="001B729C"/>
    <w:rsid w:val="001C257B"/>
    <w:rsid w:val="001C2638"/>
    <w:rsid w:val="001C311A"/>
    <w:rsid w:val="001C6B3C"/>
    <w:rsid w:val="001D00AA"/>
    <w:rsid w:val="001D0BCA"/>
    <w:rsid w:val="001D3D6B"/>
    <w:rsid w:val="001E5C4D"/>
    <w:rsid w:val="001E6924"/>
    <w:rsid w:val="001F02BE"/>
    <w:rsid w:val="001F0F58"/>
    <w:rsid w:val="001F2E8D"/>
    <w:rsid w:val="001F5180"/>
    <w:rsid w:val="001F7593"/>
    <w:rsid w:val="00205877"/>
    <w:rsid w:val="00207AF9"/>
    <w:rsid w:val="00212B88"/>
    <w:rsid w:val="002137EC"/>
    <w:rsid w:val="002149D6"/>
    <w:rsid w:val="00217B31"/>
    <w:rsid w:val="00217C41"/>
    <w:rsid w:val="00221165"/>
    <w:rsid w:val="002263AC"/>
    <w:rsid w:val="00236794"/>
    <w:rsid w:val="00236DAF"/>
    <w:rsid w:val="0023755F"/>
    <w:rsid w:val="00240240"/>
    <w:rsid w:val="00240C65"/>
    <w:rsid w:val="0024565C"/>
    <w:rsid w:val="00247FE7"/>
    <w:rsid w:val="002513EF"/>
    <w:rsid w:val="00251C07"/>
    <w:rsid w:val="0025270C"/>
    <w:rsid w:val="00264A6C"/>
    <w:rsid w:val="0026794A"/>
    <w:rsid w:val="002679F6"/>
    <w:rsid w:val="002722E7"/>
    <w:rsid w:val="00274921"/>
    <w:rsid w:val="00275E92"/>
    <w:rsid w:val="00280E89"/>
    <w:rsid w:val="002833A0"/>
    <w:rsid w:val="00283A99"/>
    <w:rsid w:val="0028538A"/>
    <w:rsid w:val="00290C7A"/>
    <w:rsid w:val="0029344F"/>
    <w:rsid w:val="002954CD"/>
    <w:rsid w:val="00296B8B"/>
    <w:rsid w:val="002A750B"/>
    <w:rsid w:val="002B4610"/>
    <w:rsid w:val="002B6FF6"/>
    <w:rsid w:val="002C7333"/>
    <w:rsid w:val="002D1983"/>
    <w:rsid w:val="002D66FD"/>
    <w:rsid w:val="002D7A88"/>
    <w:rsid w:val="002E29B8"/>
    <w:rsid w:val="002E3825"/>
    <w:rsid w:val="002E7D17"/>
    <w:rsid w:val="002F02E7"/>
    <w:rsid w:val="002F2B50"/>
    <w:rsid w:val="002F5C61"/>
    <w:rsid w:val="0030047E"/>
    <w:rsid w:val="00301FCA"/>
    <w:rsid w:val="00302D24"/>
    <w:rsid w:val="00305FB4"/>
    <w:rsid w:val="00306AF3"/>
    <w:rsid w:val="003135CC"/>
    <w:rsid w:val="003140E1"/>
    <w:rsid w:val="00314A28"/>
    <w:rsid w:val="0031530F"/>
    <w:rsid w:val="0032280C"/>
    <w:rsid w:val="003230ED"/>
    <w:rsid w:val="00325561"/>
    <w:rsid w:val="00330650"/>
    <w:rsid w:val="003338C0"/>
    <w:rsid w:val="003339CA"/>
    <w:rsid w:val="00334B91"/>
    <w:rsid w:val="0033580B"/>
    <w:rsid w:val="003429DB"/>
    <w:rsid w:val="00345231"/>
    <w:rsid w:val="00347A3E"/>
    <w:rsid w:val="00350286"/>
    <w:rsid w:val="0035036A"/>
    <w:rsid w:val="00350D0D"/>
    <w:rsid w:val="00353B48"/>
    <w:rsid w:val="00357536"/>
    <w:rsid w:val="00370AB4"/>
    <w:rsid w:val="003761A6"/>
    <w:rsid w:val="00383082"/>
    <w:rsid w:val="003832DF"/>
    <w:rsid w:val="00383834"/>
    <w:rsid w:val="0038717B"/>
    <w:rsid w:val="003871AC"/>
    <w:rsid w:val="0039350A"/>
    <w:rsid w:val="003941FF"/>
    <w:rsid w:val="00396892"/>
    <w:rsid w:val="00396AE6"/>
    <w:rsid w:val="003A1717"/>
    <w:rsid w:val="003A3BD1"/>
    <w:rsid w:val="003A5605"/>
    <w:rsid w:val="003A731C"/>
    <w:rsid w:val="003A7516"/>
    <w:rsid w:val="003B33B9"/>
    <w:rsid w:val="003B5362"/>
    <w:rsid w:val="003B797C"/>
    <w:rsid w:val="003C58D5"/>
    <w:rsid w:val="003D45C7"/>
    <w:rsid w:val="003D5C72"/>
    <w:rsid w:val="003E08F2"/>
    <w:rsid w:val="003E2D57"/>
    <w:rsid w:val="003E49F8"/>
    <w:rsid w:val="003E75F9"/>
    <w:rsid w:val="003F04EC"/>
    <w:rsid w:val="003F2C91"/>
    <w:rsid w:val="003F5D6C"/>
    <w:rsid w:val="004016B7"/>
    <w:rsid w:val="00402365"/>
    <w:rsid w:val="00404637"/>
    <w:rsid w:val="00405F39"/>
    <w:rsid w:val="00406C84"/>
    <w:rsid w:val="00416007"/>
    <w:rsid w:val="004165F2"/>
    <w:rsid w:val="004218CD"/>
    <w:rsid w:val="00421F62"/>
    <w:rsid w:val="00424048"/>
    <w:rsid w:val="00424A1B"/>
    <w:rsid w:val="004259F9"/>
    <w:rsid w:val="00435EEE"/>
    <w:rsid w:val="00440055"/>
    <w:rsid w:val="00440991"/>
    <w:rsid w:val="00441FEC"/>
    <w:rsid w:val="00447CAE"/>
    <w:rsid w:val="00453D2D"/>
    <w:rsid w:val="00454188"/>
    <w:rsid w:val="004542A2"/>
    <w:rsid w:val="00456C18"/>
    <w:rsid w:val="004576B3"/>
    <w:rsid w:val="004704B9"/>
    <w:rsid w:val="0047384F"/>
    <w:rsid w:val="00477776"/>
    <w:rsid w:val="00490241"/>
    <w:rsid w:val="0049118F"/>
    <w:rsid w:val="004925C7"/>
    <w:rsid w:val="00494F8E"/>
    <w:rsid w:val="004A4A80"/>
    <w:rsid w:val="004A697A"/>
    <w:rsid w:val="004B1176"/>
    <w:rsid w:val="004B732B"/>
    <w:rsid w:val="004B7533"/>
    <w:rsid w:val="004C041D"/>
    <w:rsid w:val="004C3431"/>
    <w:rsid w:val="004C3A86"/>
    <w:rsid w:val="004C7692"/>
    <w:rsid w:val="004D0183"/>
    <w:rsid w:val="004D348F"/>
    <w:rsid w:val="004E2BB6"/>
    <w:rsid w:val="004E43B1"/>
    <w:rsid w:val="004E56E6"/>
    <w:rsid w:val="004E67EC"/>
    <w:rsid w:val="004E7758"/>
    <w:rsid w:val="004F15FF"/>
    <w:rsid w:val="004F2450"/>
    <w:rsid w:val="004F4E25"/>
    <w:rsid w:val="0050100C"/>
    <w:rsid w:val="00503112"/>
    <w:rsid w:val="0050331D"/>
    <w:rsid w:val="00504026"/>
    <w:rsid w:val="0051076C"/>
    <w:rsid w:val="005171D4"/>
    <w:rsid w:val="005206D3"/>
    <w:rsid w:val="00521780"/>
    <w:rsid w:val="0052618E"/>
    <w:rsid w:val="00531BAB"/>
    <w:rsid w:val="005411FE"/>
    <w:rsid w:val="00546399"/>
    <w:rsid w:val="00551FB8"/>
    <w:rsid w:val="0055787A"/>
    <w:rsid w:val="0056221D"/>
    <w:rsid w:val="005655B8"/>
    <w:rsid w:val="00566892"/>
    <w:rsid w:val="005728C7"/>
    <w:rsid w:val="00575D3F"/>
    <w:rsid w:val="005773CC"/>
    <w:rsid w:val="00581791"/>
    <w:rsid w:val="00581AF5"/>
    <w:rsid w:val="00591782"/>
    <w:rsid w:val="0059310B"/>
    <w:rsid w:val="005943A7"/>
    <w:rsid w:val="00595F6A"/>
    <w:rsid w:val="005B339A"/>
    <w:rsid w:val="005B48F5"/>
    <w:rsid w:val="005B6B7B"/>
    <w:rsid w:val="005C087F"/>
    <w:rsid w:val="005C09A2"/>
    <w:rsid w:val="005C267A"/>
    <w:rsid w:val="005D2D61"/>
    <w:rsid w:val="005D3E5F"/>
    <w:rsid w:val="005D4975"/>
    <w:rsid w:val="005D579C"/>
    <w:rsid w:val="005D607A"/>
    <w:rsid w:val="005E205F"/>
    <w:rsid w:val="005E2DDD"/>
    <w:rsid w:val="005E55DC"/>
    <w:rsid w:val="005E6BF3"/>
    <w:rsid w:val="005F1D4E"/>
    <w:rsid w:val="005F5F33"/>
    <w:rsid w:val="0060231C"/>
    <w:rsid w:val="00603BE6"/>
    <w:rsid w:val="00611B5F"/>
    <w:rsid w:val="00614E4F"/>
    <w:rsid w:val="0061525A"/>
    <w:rsid w:val="00622EEF"/>
    <w:rsid w:val="0063072B"/>
    <w:rsid w:val="00630B06"/>
    <w:rsid w:val="00632CDF"/>
    <w:rsid w:val="00634B96"/>
    <w:rsid w:val="00637D2B"/>
    <w:rsid w:val="00640564"/>
    <w:rsid w:val="00652BC2"/>
    <w:rsid w:val="00652CA8"/>
    <w:rsid w:val="00665002"/>
    <w:rsid w:val="00666AD3"/>
    <w:rsid w:val="006713BD"/>
    <w:rsid w:val="006728A0"/>
    <w:rsid w:val="00675A49"/>
    <w:rsid w:val="006770B9"/>
    <w:rsid w:val="00681AB6"/>
    <w:rsid w:val="006834EF"/>
    <w:rsid w:val="00686705"/>
    <w:rsid w:val="00686B0A"/>
    <w:rsid w:val="0069095E"/>
    <w:rsid w:val="0069394B"/>
    <w:rsid w:val="006958ED"/>
    <w:rsid w:val="006A1341"/>
    <w:rsid w:val="006A1D36"/>
    <w:rsid w:val="006A1F44"/>
    <w:rsid w:val="006A465D"/>
    <w:rsid w:val="006A6B11"/>
    <w:rsid w:val="006A6D5F"/>
    <w:rsid w:val="006B258F"/>
    <w:rsid w:val="006B27A0"/>
    <w:rsid w:val="006B4560"/>
    <w:rsid w:val="006C2007"/>
    <w:rsid w:val="006C7B7D"/>
    <w:rsid w:val="006D26F4"/>
    <w:rsid w:val="006D2AEE"/>
    <w:rsid w:val="006D3331"/>
    <w:rsid w:val="006E0426"/>
    <w:rsid w:val="006E5096"/>
    <w:rsid w:val="006F0256"/>
    <w:rsid w:val="006F04F3"/>
    <w:rsid w:val="006F1E16"/>
    <w:rsid w:val="006F26F2"/>
    <w:rsid w:val="006F4797"/>
    <w:rsid w:val="006F5783"/>
    <w:rsid w:val="006F683A"/>
    <w:rsid w:val="006F6867"/>
    <w:rsid w:val="006F792E"/>
    <w:rsid w:val="00700660"/>
    <w:rsid w:val="0070594B"/>
    <w:rsid w:val="00714691"/>
    <w:rsid w:val="00715A5C"/>
    <w:rsid w:val="00720A7F"/>
    <w:rsid w:val="00720EC7"/>
    <w:rsid w:val="00724F2D"/>
    <w:rsid w:val="00726570"/>
    <w:rsid w:val="007266BA"/>
    <w:rsid w:val="00733234"/>
    <w:rsid w:val="00733C9B"/>
    <w:rsid w:val="00735AE9"/>
    <w:rsid w:val="00742B9D"/>
    <w:rsid w:val="00742FE5"/>
    <w:rsid w:val="0074309A"/>
    <w:rsid w:val="00743F42"/>
    <w:rsid w:val="007447C1"/>
    <w:rsid w:val="00746B00"/>
    <w:rsid w:val="00750213"/>
    <w:rsid w:val="00750E3F"/>
    <w:rsid w:val="00751942"/>
    <w:rsid w:val="00753437"/>
    <w:rsid w:val="007550F3"/>
    <w:rsid w:val="00760843"/>
    <w:rsid w:val="00762AA5"/>
    <w:rsid w:val="007679F5"/>
    <w:rsid w:val="00775540"/>
    <w:rsid w:val="007769D0"/>
    <w:rsid w:val="00776DA7"/>
    <w:rsid w:val="00780C5D"/>
    <w:rsid w:val="00784B24"/>
    <w:rsid w:val="0079090D"/>
    <w:rsid w:val="00794539"/>
    <w:rsid w:val="00794600"/>
    <w:rsid w:val="007947C1"/>
    <w:rsid w:val="007A352A"/>
    <w:rsid w:val="007A38FC"/>
    <w:rsid w:val="007A6C93"/>
    <w:rsid w:val="007B0C69"/>
    <w:rsid w:val="007B2932"/>
    <w:rsid w:val="007B2C74"/>
    <w:rsid w:val="007B36F3"/>
    <w:rsid w:val="007B57F8"/>
    <w:rsid w:val="007D220A"/>
    <w:rsid w:val="007D351A"/>
    <w:rsid w:val="007D45A3"/>
    <w:rsid w:val="007D5683"/>
    <w:rsid w:val="007D5C38"/>
    <w:rsid w:val="007D632B"/>
    <w:rsid w:val="007E2434"/>
    <w:rsid w:val="007E2A6E"/>
    <w:rsid w:val="007E3349"/>
    <w:rsid w:val="007E3B9A"/>
    <w:rsid w:val="007E7CD9"/>
    <w:rsid w:val="007F03C6"/>
    <w:rsid w:val="007F0A08"/>
    <w:rsid w:val="007F0AF0"/>
    <w:rsid w:val="007F11D8"/>
    <w:rsid w:val="007F1EE0"/>
    <w:rsid w:val="007F4D3A"/>
    <w:rsid w:val="007F7D20"/>
    <w:rsid w:val="00805E98"/>
    <w:rsid w:val="00806366"/>
    <w:rsid w:val="00807C30"/>
    <w:rsid w:val="00810AA2"/>
    <w:rsid w:val="0081100B"/>
    <w:rsid w:val="0081110B"/>
    <w:rsid w:val="00812B5F"/>
    <w:rsid w:val="00816889"/>
    <w:rsid w:val="00817B7E"/>
    <w:rsid w:val="008343F2"/>
    <w:rsid w:val="008355E6"/>
    <w:rsid w:val="00836E2F"/>
    <w:rsid w:val="00847FB5"/>
    <w:rsid w:val="00851E22"/>
    <w:rsid w:val="00855746"/>
    <w:rsid w:val="00863D2F"/>
    <w:rsid w:val="008724DE"/>
    <w:rsid w:val="0087631F"/>
    <w:rsid w:val="008779B6"/>
    <w:rsid w:val="00877C91"/>
    <w:rsid w:val="00881DA1"/>
    <w:rsid w:val="00881EDB"/>
    <w:rsid w:val="00883725"/>
    <w:rsid w:val="00886EB3"/>
    <w:rsid w:val="00890B4C"/>
    <w:rsid w:val="00892351"/>
    <w:rsid w:val="00892F1D"/>
    <w:rsid w:val="00896133"/>
    <w:rsid w:val="00897041"/>
    <w:rsid w:val="008A3856"/>
    <w:rsid w:val="008A5AB0"/>
    <w:rsid w:val="008A762D"/>
    <w:rsid w:val="008B18F5"/>
    <w:rsid w:val="008B1B81"/>
    <w:rsid w:val="008B4A61"/>
    <w:rsid w:val="008B5DB6"/>
    <w:rsid w:val="008B72CE"/>
    <w:rsid w:val="008B7785"/>
    <w:rsid w:val="008C13FF"/>
    <w:rsid w:val="008C1850"/>
    <w:rsid w:val="008C41D0"/>
    <w:rsid w:val="008C5687"/>
    <w:rsid w:val="008D3140"/>
    <w:rsid w:val="008D6D5B"/>
    <w:rsid w:val="008D75FF"/>
    <w:rsid w:val="008E1163"/>
    <w:rsid w:val="008E3EE6"/>
    <w:rsid w:val="008E46A0"/>
    <w:rsid w:val="008E6B11"/>
    <w:rsid w:val="008F4479"/>
    <w:rsid w:val="008F5C30"/>
    <w:rsid w:val="00901342"/>
    <w:rsid w:val="009019CA"/>
    <w:rsid w:val="00902857"/>
    <w:rsid w:val="009044FC"/>
    <w:rsid w:val="00907A38"/>
    <w:rsid w:val="009128FB"/>
    <w:rsid w:val="00913E9B"/>
    <w:rsid w:val="009151A8"/>
    <w:rsid w:val="00915B84"/>
    <w:rsid w:val="009168B2"/>
    <w:rsid w:val="00921872"/>
    <w:rsid w:val="009266DC"/>
    <w:rsid w:val="00926C92"/>
    <w:rsid w:val="00933934"/>
    <w:rsid w:val="00933AFA"/>
    <w:rsid w:val="00940991"/>
    <w:rsid w:val="00941A8F"/>
    <w:rsid w:val="00943E6B"/>
    <w:rsid w:val="009462D7"/>
    <w:rsid w:val="00950115"/>
    <w:rsid w:val="0095065D"/>
    <w:rsid w:val="00953293"/>
    <w:rsid w:val="0095473E"/>
    <w:rsid w:val="00957BF2"/>
    <w:rsid w:val="009601F2"/>
    <w:rsid w:val="00961028"/>
    <w:rsid w:val="00970E08"/>
    <w:rsid w:val="00983EED"/>
    <w:rsid w:val="00984114"/>
    <w:rsid w:val="009900C0"/>
    <w:rsid w:val="00994AFF"/>
    <w:rsid w:val="00996AEE"/>
    <w:rsid w:val="009A629B"/>
    <w:rsid w:val="009B7275"/>
    <w:rsid w:val="009C08C0"/>
    <w:rsid w:val="009C463F"/>
    <w:rsid w:val="009D1289"/>
    <w:rsid w:val="009E0BC1"/>
    <w:rsid w:val="009E18DF"/>
    <w:rsid w:val="009E3300"/>
    <w:rsid w:val="009E45F7"/>
    <w:rsid w:val="009F1C1B"/>
    <w:rsid w:val="009F26C8"/>
    <w:rsid w:val="009F5C96"/>
    <w:rsid w:val="009F73AF"/>
    <w:rsid w:val="00A0058F"/>
    <w:rsid w:val="00A01757"/>
    <w:rsid w:val="00A0276F"/>
    <w:rsid w:val="00A04111"/>
    <w:rsid w:val="00A079AA"/>
    <w:rsid w:val="00A124F2"/>
    <w:rsid w:val="00A1319B"/>
    <w:rsid w:val="00A13866"/>
    <w:rsid w:val="00A15B99"/>
    <w:rsid w:val="00A21CCF"/>
    <w:rsid w:val="00A2511D"/>
    <w:rsid w:val="00A25324"/>
    <w:rsid w:val="00A260C4"/>
    <w:rsid w:val="00A3023D"/>
    <w:rsid w:val="00A305A9"/>
    <w:rsid w:val="00A338F8"/>
    <w:rsid w:val="00A34300"/>
    <w:rsid w:val="00A35457"/>
    <w:rsid w:val="00A37C55"/>
    <w:rsid w:val="00A46213"/>
    <w:rsid w:val="00A465BC"/>
    <w:rsid w:val="00A47CA4"/>
    <w:rsid w:val="00A50E4D"/>
    <w:rsid w:val="00A51983"/>
    <w:rsid w:val="00A53CAC"/>
    <w:rsid w:val="00A64F5B"/>
    <w:rsid w:val="00A65F3E"/>
    <w:rsid w:val="00A73952"/>
    <w:rsid w:val="00A7432D"/>
    <w:rsid w:val="00A74B3E"/>
    <w:rsid w:val="00A74E35"/>
    <w:rsid w:val="00A7707A"/>
    <w:rsid w:val="00A80206"/>
    <w:rsid w:val="00A80415"/>
    <w:rsid w:val="00A95DA0"/>
    <w:rsid w:val="00AA1504"/>
    <w:rsid w:val="00AA1A76"/>
    <w:rsid w:val="00AA25D6"/>
    <w:rsid w:val="00AA28B6"/>
    <w:rsid w:val="00AA7DD4"/>
    <w:rsid w:val="00AB4B98"/>
    <w:rsid w:val="00AC42F1"/>
    <w:rsid w:val="00AC7A1F"/>
    <w:rsid w:val="00AD37EA"/>
    <w:rsid w:val="00AD3F42"/>
    <w:rsid w:val="00AD7D27"/>
    <w:rsid w:val="00AD7F04"/>
    <w:rsid w:val="00AE0651"/>
    <w:rsid w:val="00AE11F1"/>
    <w:rsid w:val="00AE1CBD"/>
    <w:rsid w:val="00AE3A03"/>
    <w:rsid w:val="00AE5B1D"/>
    <w:rsid w:val="00AE7419"/>
    <w:rsid w:val="00AF4819"/>
    <w:rsid w:val="00AF5C1C"/>
    <w:rsid w:val="00B02FBE"/>
    <w:rsid w:val="00B05B71"/>
    <w:rsid w:val="00B11F16"/>
    <w:rsid w:val="00B13403"/>
    <w:rsid w:val="00B13CDE"/>
    <w:rsid w:val="00B17568"/>
    <w:rsid w:val="00B243B7"/>
    <w:rsid w:val="00B401B7"/>
    <w:rsid w:val="00B44FB9"/>
    <w:rsid w:val="00B472F4"/>
    <w:rsid w:val="00B51F06"/>
    <w:rsid w:val="00B5419C"/>
    <w:rsid w:val="00B578EB"/>
    <w:rsid w:val="00B60D1D"/>
    <w:rsid w:val="00B66D89"/>
    <w:rsid w:val="00B71639"/>
    <w:rsid w:val="00B74A4D"/>
    <w:rsid w:val="00B76618"/>
    <w:rsid w:val="00B8620D"/>
    <w:rsid w:val="00B9630C"/>
    <w:rsid w:val="00BA2453"/>
    <w:rsid w:val="00BA51AB"/>
    <w:rsid w:val="00BA51C5"/>
    <w:rsid w:val="00BA5660"/>
    <w:rsid w:val="00BB1191"/>
    <w:rsid w:val="00BB70E1"/>
    <w:rsid w:val="00BC71BA"/>
    <w:rsid w:val="00BC7A7E"/>
    <w:rsid w:val="00BC7F55"/>
    <w:rsid w:val="00BD077B"/>
    <w:rsid w:val="00BD1DC5"/>
    <w:rsid w:val="00BE1506"/>
    <w:rsid w:val="00BE493B"/>
    <w:rsid w:val="00BE77B0"/>
    <w:rsid w:val="00BF05C6"/>
    <w:rsid w:val="00BF0DD1"/>
    <w:rsid w:val="00BF32DE"/>
    <w:rsid w:val="00BF4286"/>
    <w:rsid w:val="00C00648"/>
    <w:rsid w:val="00C05694"/>
    <w:rsid w:val="00C062A8"/>
    <w:rsid w:val="00C06BD8"/>
    <w:rsid w:val="00C06E42"/>
    <w:rsid w:val="00C10257"/>
    <w:rsid w:val="00C1149E"/>
    <w:rsid w:val="00C11AC4"/>
    <w:rsid w:val="00C13007"/>
    <w:rsid w:val="00C24AFA"/>
    <w:rsid w:val="00C2698B"/>
    <w:rsid w:val="00C327CE"/>
    <w:rsid w:val="00C407F6"/>
    <w:rsid w:val="00C427F4"/>
    <w:rsid w:val="00C42C06"/>
    <w:rsid w:val="00C42E15"/>
    <w:rsid w:val="00C43DF9"/>
    <w:rsid w:val="00C4597D"/>
    <w:rsid w:val="00C47D18"/>
    <w:rsid w:val="00C51108"/>
    <w:rsid w:val="00C52465"/>
    <w:rsid w:val="00C646A4"/>
    <w:rsid w:val="00C64C65"/>
    <w:rsid w:val="00C65B1D"/>
    <w:rsid w:val="00C66172"/>
    <w:rsid w:val="00C77697"/>
    <w:rsid w:val="00C77E69"/>
    <w:rsid w:val="00C859C2"/>
    <w:rsid w:val="00C900B4"/>
    <w:rsid w:val="00C914C6"/>
    <w:rsid w:val="00C9243F"/>
    <w:rsid w:val="00C92E79"/>
    <w:rsid w:val="00C94FFD"/>
    <w:rsid w:val="00C96D3A"/>
    <w:rsid w:val="00C9753D"/>
    <w:rsid w:val="00CA1C78"/>
    <w:rsid w:val="00CA2246"/>
    <w:rsid w:val="00CA715E"/>
    <w:rsid w:val="00CA742B"/>
    <w:rsid w:val="00CB34D4"/>
    <w:rsid w:val="00CB3534"/>
    <w:rsid w:val="00CB3B2E"/>
    <w:rsid w:val="00CB3F0A"/>
    <w:rsid w:val="00CB6F1D"/>
    <w:rsid w:val="00CB79E9"/>
    <w:rsid w:val="00CC07A2"/>
    <w:rsid w:val="00CC1486"/>
    <w:rsid w:val="00CD4C89"/>
    <w:rsid w:val="00CD629C"/>
    <w:rsid w:val="00CF028D"/>
    <w:rsid w:val="00CF1BF1"/>
    <w:rsid w:val="00CF495E"/>
    <w:rsid w:val="00CF6C23"/>
    <w:rsid w:val="00D0016C"/>
    <w:rsid w:val="00D003C2"/>
    <w:rsid w:val="00D00728"/>
    <w:rsid w:val="00D01DB2"/>
    <w:rsid w:val="00D031D2"/>
    <w:rsid w:val="00D06ED5"/>
    <w:rsid w:val="00D106C8"/>
    <w:rsid w:val="00D11A46"/>
    <w:rsid w:val="00D1299F"/>
    <w:rsid w:val="00D14899"/>
    <w:rsid w:val="00D1726D"/>
    <w:rsid w:val="00D2098D"/>
    <w:rsid w:val="00D2169D"/>
    <w:rsid w:val="00D21DCF"/>
    <w:rsid w:val="00D230DD"/>
    <w:rsid w:val="00D23250"/>
    <w:rsid w:val="00D24F0E"/>
    <w:rsid w:val="00D36069"/>
    <w:rsid w:val="00D36079"/>
    <w:rsid w:val="00D4341F"/>
    <w:rsid w:val="00D44041"/>
    <w:rsid w:val="00D47D40"/>
    <w:rsid w:val="00D52397"/>
    <w:rsid w:val="00D540A1"/>
    <w:rsid w:val="00D61974"/>
    <w:rsid w:val="00D64B9A"/>
    <w:rsid w:val="00D747FF"/>
    <w:rsid w:val="00D76017"/>
    <w:rsid w:val="00D80381"/>
    <w:rsid w:val="00D90C1E"/>
    <w:rsid w:val="00D92970"/>
    <w:rsid w:val="00D92D41"/>
    <w:rsid w:val="00DA3885"/>
    <w:rsid w:val="00DA5302"/>
    <w:rsid w:val="00DA5505"/>
    <w:rsid w:val="00DA61B4"/>
    <w:rsid w:val="00DB0415"/>
    <w:rsid w:val="00DB1D18"/>
    <w:rsid w:val="00DB25DD"/>
    <w:rsid w:val="00DB2D86"/>
    <w:rsid w:val="00DC2826"/>
    <w:rsid w:val="00DC295A"/>
    <w:rsid w:val="00DC3E4E"/>
    <w:rsid w:val="00DC4681"/>
    <w:rsid w:val="00DC5A07"/>
    <w:rsid w:val="00DC7F89"/>
    <w:rsid w:val="00DD36ED"/>
    <w:rsid w:val="00DD6138"/>
    <w:rsid w:val="00DE2539"/>
    <w:rsid w:val="00DF418C"/>
    <w:rsid w:val="00DF4ADC"/>
    <w:rsid w:val="00E11778"/>
    <w:rsid w:val="00E20869"/>
    <w:rsid w:val="00E2108A"/>
    <w:rsid w:val="00E23B6B"/>
    <w:rsid w:val="00E245F2"/>
    <w:rsid w:val="00E2512A"/>
    <w:rsid w:val="00E26CAC"/>
    <w:rsid w:val="00E31F6F"/>
    <w:rsid w:val="00E3577D"/>
    <w:rsid w:val="00E42D45"/>
    <w:rsid w:val="00E525CA"/>
    <w:rsid w:val="00E528CF"/>
    <w:rsid w:val="00E52D87"/>
    <w:rsid w:val="00E53726"/>
    <w:rsid w:val="00E55528"/>
    <w:rsid w:val="00E57B9C"/>
    <w:rsid w:val="00E57BCE"/>
    <w:rsid w:val="00E61158"/>
    <w:rsid w:val="00E65F02"/>
    <w:rsid w:val="00E72E1E"/>
    <w:rsid w:val="00E7324C"/>
    <w:rsid w:val="00E758AD"/>
    <w:rsid w:val="00E7762D"/>
    <w:rsid w:val="00E80770"/>
    <w:rsid w:val="00E855F0"/>
    <w:rsid w:val="00E85F4E"/>
    <w:rsid w:val="00E87C30"/>
    <w:rsid w:val="00E90209"/>
    <w:rsid w:val="00E90996"/>
    <w:rsid w:val="00E93A92"/>
    <w:rsid w:val="00E9463B"/>
    <w:rsid w:val="00E96D0B"/>
    <w:rsid w:val="00EA0F88"/>
    <w:rsid w:val="00EA28A1"/>
    <w:rsid w:val="00EA2F76"/>
    <w:rsid w:val="00EA352A"/>
    <w:rsid w:val="00EA4A95"/>
    <w:rsid w:val="00EA4AC0"/>
    <w:rsid w:val="00EA4EAC"/>
    <w:rsid w:val="00EA500C"/>
    <w:rsid w:val="00EA5707"/>
    <w:rsid w:val="00EB1CB4"/>
    <w:rsid w:val="00EB5739"/>
    <w:rsid w:val="00EB763C"/>
    <w:rsid w:val="00EC2315"/>
    <w:rsid w:val="00EC42F5"/>
    <w:rsid w:val="00EC656F"/>
    <w:rsid w:val="00ED22AC"/>
    <w:rsid w:val="00ED3905"/>
    <w:rsid w:val="00ED5B75"/>
    <w:rsid w:val="00ED6667"/>
    <w:rsid w:val="00ED6E68"/>
    <w:rsid w:val="00EE26D0"/>
    <w:rsid w:val="00EF3CAE"/>
    <w:rsid w:val="00EF49E8"/>
    <w:rsid w:val="00EF5874"/>
    <w:rsid w:val="00EF62CF"/>
    <w:rsid w:val="00F00841"/>
    <w:rsid w:val="00F01328"/>
    <w:rsid w:val="00F05E58"/>
    <w:rsid w:val="00F13153"/>
    <w:rsid w:val="00F13C3C"/>
    <w:rsid w:val="00F13CE7"/>
    <w:rsid w:val="00F27647"/>
    <w:rsid w:val="00F313C5"/>
    <w:rsid w:val="00F365E8"/>
    <w:rsid w:val="00F375AB"/>
    <w:rsid w:val="00F40AF9"/>
    <w:rsid w:val="00F46A77"/>
    <w:rsid w:val="00F52B40"/>
    <w:rsid w:val="00F53C83"/>
    <w:rsid w:val="00F54A5A"/>
    <w:rsid w:val="00F55BAB"/>
    <w:rsid w:val="00F570DD"/>
    <w:rsid w:val="00F603DD"/>
    <w:rsid w:val="00F6182F"/>
    <w:rsid w:val="00F6535D"/>
    <w:rsid w:val="00F664D8"/>
    <w:rsid w:val="00F665F6"/>
    <w:rsid w:val="00F7216E"/>
    <w:rsid w:val="00F733C5"/>
    <w:rsid w:val="00F74F65"/>
    <w:rsid w:val="00F771C2"/>
    <w:rsid w:val="00F8153E"/>
    <w:rsid w:val="00F8189C"/>
    <w:rsid w:val="00F87100"/>
    <w:rsid w:val="00F91722"/>
    <w:rsid w:val="00FA0DED"/>
    <w:rsid w:val="00FA19D8"/>
    <w:rsid w:val="00FA1F0A"/>
    <w:rsid w:val="00FB26C6"/>
    <w:rsid w:val="00FC0A79"/>
    <w:rsid w:val="00FC0D67"/>
    <w:rsid w:val="00FC1618"/>
    <w:rsid w:val="00FC1C46"/>
    <w:rsid w:val="00FC1FD8"/>
    <w:rsid w:val="00FC2A2D"/>
    <w:rsid w:val="00FD398F"/>
    <w:rsid w:val="00FE71BA"/>
    <w:rsid w:val="00FF2864"/>
    <w:rsid w:val="00FF5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7E0C3E-8C10-4084-8B5D-EF17C358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E2539"/>
    <w:rPr>
      <w:sz w:val="26"/>
      <w:szCs w:val="24"/>
    </w:rPr>
  </w:style>
  <w:style w:type="paragraph" w:styleId="3">
    <w:name w:val="heading 3"/>
    <w:basedOn w:val="a"/>
    <w:next w:val="a"/>
    <w:qFormat/>
    <w:rsid w:val="00877C91"/>
    <w:pPr>
      <w:keepNext/>
      <w:numPr>
        <w:numId w:val="30"/>
      </w:numPr>
      <w:spacing w:before="240" w:after="60"/>
      <w:jc w:val="center"/>
      <w:outlineLvl w:val="2"/>
    </w:pPr>
    <w:rPr>
      <w:rFonts w:cs="Arial"/>
      <w:b/>
      <w:bCs/>
      <w:sz w:val="28"/>
      <w:szCs w:val="26"/>
    </w:rPr>
  </w:style>
  <w:style w:type="paragraph" w:styleId="5">
    <w:name w:val="heading 5"/>
    <w:basedOn w:val="a"/>
    <w:next w:val="a"/>
    <w:qFormat/>
    <w:rsid w:val="0033580B"/>
    <w:pPr>
      <w:keepNext/>
      <w:ind w:left="142"/>
      <w:jc w:val="both"/>
      <w:outlineLvl w:val="4"/>
    </w:pPr>
    <w:rPr>
      <w:b/>
      <w:sz w:val="20"/>
      <w:szCs w:val="20"/>
    </w:rPr>
  </w:style>
  <w:style w:type="paragraph" w:styleId="7">
    <w:name w:val="heading 7"/>
    <w:basedOn w:val="a"/>
    <w:next w:val="a"/>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styleId="ac">
    <w:name w:val="Emphasis"/>
    <w:basedOn w:val="a0"/>
    <w:qFormat/>
    <w:rsid w:val="00DE2539"/>
    <w:rPr>
      <w:i/>
      <w:iCs/>
    </w:rPr>
  </w:style>
  <w:style w:type="character" w:customStyle="1" w:styleId="a4">
    <w:name w:val="Верхний колонтитул Знак"/>
    <w:basedOn w:val="a0"/>
    <w:link w:val="a3"/>
    <w:uiPriority w:val="99"/>
    <w:rsid w:val="00575D3F"/>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81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hyperlink" Target="https://ru.wikipedia.org/wiki/%D0%A1%D0%B8%D0%BC%D0%B2%D0%BE%D0%BB_%D1%80%D0%BE%D1%81%D1%81%D0%B8%D0%B9%D1%81%D0%BA%D0%BE%D0%B3%D0%BE_%D1%80%D1%83%D0%B1%D0%BB%D1%8F" TargetMode="Externa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8.png"/><Relationship Id="rId19" Type="http://schemas.openxmlformats.org/officeDocument/2006/relationships/image" Target="media/image15.png"/><Relationship Id="rId31" Type="http://schemas.openxmlformats.org/officeDocument/2006/relationships/image" Target="media/image27.jpg"/><Relationship Id="rId44"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s://ru.wikipedia.org/wiki/%D0%9D%D0%B0%D1%86%D0%B8%D0%BE%D0%BD%D0%B0%D0%BB%D1%8C%D0%BD%D0%B0%D1%8F_%D1%81%D0%B8%D1%81%D1%82%D0%B5%D0%BC%D0%B0_%D0%BF%D0%BB%D0%B0%D1%82%D1%91%D0%B6%D0%BD%D1%8B%D1%85_%D0%BA%D0%B0%D1%80%D1%82" TargetMode="External"/><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oter" Target="footer1.xml"/><Relationship Id="rId20" Type="http://schemas.openxmlformats.org/officeDocument/2006/relationships/image" Target="media/image16.jpg"/><Relationship Id="rId41" Type="http://schemas.openxmlformats.org/officeDocument/2006/relationships/image" Target="media/image3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6A3309-4BDC-4A4D-9C44-255F8774A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2241</Words>
  <Characters>15447</Characters>
  <Application>Microsoft Office Word</Application>
  <DocSecurity>0</DocSecurity>
  <Lines>128</Lines>
  <Paragraphs>35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Olga Kiklevich</cp:lastModifiedBy>
  <cp:revision>6</cp:revision>
  <cp:lastPrinted>2016-10-06T07:53:00Z</cp:lastPrinted>
  <dcterms:created xsi:type="dcterms:W3CDTF">2023-09-19T14:12:00Z</dcterms:created>
  <dcterms:modified xsi:type="dcterms:W3CDTF">2024-03-15T06:53:00Z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f7f2da-30d3-430a-a9a4-8103a74342a8_Enabled">
    <vt:lpwstr>true</vt:lpwstr>
  </property>
  <property fmtid="{D5CDD505-2E9C-101B-9397-08002B2CF9AE}" pid="3" name="MSIP_Label_cef7f2da-30d3-430a-a9a4-8103a74342a8_SetDate">
    <vt:lpwstr>2022-11-14T06:55:14Z</vt:lpwstr>
  </property>
  <property fmtid="{D5CDD505-2E9C-101B-9397-08002B2CF9AE}" pid="4" name="MSIP_Label_cef7f2da-30d3-430a-a9a4-8103a74342a8_Method">
    <vt:lpwstr>Privileged</vt:lpwstr>
  </property>
  <property fmtid="{D5CDD505-2E9C-101B-9397-08002B2CF9AE}" pid="5" name="MSIP_Label_cef7f2da-30d3-430a-a9a4-8103a74342a8_Name">
    <vt:lpwstr>Public</vt:lpwstr>
  </property>
  <property fmtid="{D5CDD505-2E9C-101B-9397-08002B2CF9AE}" pid="6" name="MSIP_Label_cef7f2da-30d3-430a-a9a4-8103a74342a8_SiteId">
    <vt:lpwstr>9b511fda-f0b1-43a5-b06e-1e720f64520a</vt:lpwstr>
  </property>
  <property fmtid="{D5CDD505-2E9C-101B-9397-08002B2CF9AE}" pid="7" name="MSIP_Label_cef7f2da-30d3-430a-a9a4-8103a74342a8_ActionId">
    <vt:lpwstr>a2adfdae-c1d7-4c74-8b94-a8995643e5a0</vt:lpwstr>
  </property>
  <property fmtid="{D5CDD505-2E9C-101B-9397-08002B2CF9AE}" pid="8" name="MSIP_Label_cef7f2da-30d3-430a-a9a4-8103a74342a8_ContentBits">
    <vt:lpwstr>0</vt:lpwstr>
  </property>
</Properties>
</file>