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03" w:rsidRPr="00EC672E" w:rsidRDefault="00A44703">
      <w:pPr>
        <w:pStyle w:val="a5"/>
        <w:tabs>
          <w:tab w:val="clear" w:pos="4677"/>
          <w:tab w:val="clear" w:pos="9355"/>
        </w:tabs>
        <w:rPr>
          <w:rFonts w:ascii="Verdana" w:hAnsi="Verdana"/>
        </w:rPr>
      </w:pPr>
      <w:bookmarkStart w:id="0" w:name="_Ref98749045"/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  <w:lang w:val="en-US"/>
        </w:rPr>
      </w:pPr>
    </w:p>
    <w:p w:rsidR="00A44703" w:rsidRPr="00EC672E" w:rsidRDefault="00A44703">
      <w:pPr>
        <w:rPr>
          <w:rFonts w:ascii="Verdana" w:hAnsi="Verdana"/>
          <w:lang w:val="en-US"/>
        </w:rPr>
      </w:pPr>
    </w:p>
    <w:p w:rsidR="00A44703" w:rsidRPr="00EC672E" w:rsidRDefault="00A44703">
      <w:pPr>
        <w:rPr>
          <w:rFonts w:ascii="Verdana" w:hAnsi="Verdana"/>
          <w:lang w:val="en-US"/>
        </w:rPr>
      </w:pPr>
    </w:p>
    <w:p w:rsidR="00A44703" w:rsidRPr="00EC672E" w:rsidRDefault="00A44703">
      <w:pPr>
        <w:rPr>
          <w:rFonts w:ascii="Verdana" w:hAnsi="Verdana"/>
          <w:lang w:val="en-US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jc w:val="center"/>
        <w:rPr>
          <w:rFonts w:ascii="Verdana" w:hAnsi="Verdana"/>
          <w:b/>
        </w:rPr>
      </w:pPr>
      <w:r w:rsidRPr="00EC672E">
        <w:rPr>
          <w:rFonts w:ascii="Verdana" w:hAnsi="Verdana"/>
          <w:b/>
        </w:rPr>
        <w:t>Инструкция</w:t>
      </w:r>
    </w:p>
    <w:p w:rsidR="005E29B9" w:rsidRDefault="005E29B9">
      <w:pPr>
        <w:jc w:val="center"/>
        <w:rPr>
          <w:rFonts w:ascii="Verdana" w:hAnsi="Verdana"/>
          <w:b/>
        </w:rPr>
      </w:pPr>
    </w:p>
    <w:p w:rsidR="00F60D4C" w:rsidRDefault="00EB57A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о</w:t>
      </w:r>
      <w:r w:rsidR="00A44703" w:rsidRPr="00EC672E">
        <w:rPr>
          <w:rFonts w:ascii="Verdana" w:hAnsi="Verdana"/>
          <w:b/>
        </w:rPr>
        <w:t xml:space="preserve"> </w:t>
      </w:r>
      <w:r w:rsidR="00FA7D7A">
        <w:rPr>
          <w:rFonts w:ascii="Verdana" w:hAnsi="Verdana"/>
          <w:b/>
        </w:rPr>
        <w:t>порядк</w:t>
      </w:r>
      <w:r>
        <w:rPr>
          <w:rFonts w:ascii="Verdana" w:hAnsi="Verdana"/>
          <w:b/>
        </w:rPr>
        <w:t>е</w:t>
      </w:r>
      <w:r w:rsidR="00A44703" w:rsidRPr="00EC672E">
        <w:rPr>
          <w:rFonts w:ascii="Verdana" w:hAnsi="Verdana"/>
          <w:b/>
        </w:rPr>
        <w:t xml:space="preserve"> зачислени</w:t>
      </w:r>
      <w:r w:rsidR="00E107AD" w:rsidRPr="00EC672E">
        <w:rPr>
          <w:rFonts w:ascii="Verdana" w:hAnsi="Verdana"/>
          <w:b/>
        </w:rPr>
        <w:t>я</w:t>
      </w:r>
      <w:r w:rsidR="00A44703" w:rsidRPr="00EC672E">
        <w:rPr>
          <w:rFonts w:ascii="Verdana" w:hAnsi="Verdana"/>
          <w:b/>
        </w:rPr>
        <w:t xml:space="preserve"> </w:t>
      </w:r>
      <w:r w:rsidR="00FC250F">
        <w:rPr>
          <w:rFonts w:ascii="Verdana" w:hAnsi="Verdana"/>
          <w:b/>
        </w:rPr>
        <w:t xml:space="preserve">денежных </w:t>
      </w:r>
      <w:r w:rsidR="00A44703" w:rsidRPr="00EC672E">
        <w:rPr>
          <w:rFonts w:ascii="Verdana" w:hAnsi="Verdana"/>
          <w:b/>
        </w:rPr>
        <w:t>средств</w:t>
      </w:r>
    </w:p>
    <w:p w:rsidR="00FA7D7A" w:rsidRDefault="00A44703">
      <w:pPr>
        <w:jc w:val="center"/>
        <w:rPr>
          <w:rFonts w:ascii="Verdana" w:hAnsi="Verdana"/>
          <w:b/>
        </w:rPr>
      </w:pPr>
      <w:r w:rsidRPr="00EC672E">
        <w:rPr>
          <w:rFonts w:ascii="Verdana" w:hAnsi="Verdana"/>
          <w:b/>
        </w:rPr>
        <w:t xml:space="preserve">на </w:t>
      </w:r>
      <w:r w:rsidR="00FA7D7A">
        <w:rPr>
          <w:rFonts w:ascii="Verdana" w:hAnsi="Verdana"/>
          <w:b/>
        </w:rPr>
        <w:t>счета</w:t>
      </w:r>
      <w:r w:rsidRPr="00EC672E">
        <w:rPr>
          <w:rFonts w:ascii="Verdana" w:hAnsi="Verdana"/>
          <w:b/>
        </w:rPr>
        <w:t xml:space="preserve"> физических лиц</w:t>
      </w:r>
    </w:p>
    <w:p w:rsidR="00FA7D7A" w:rsidRDefault="00FA7D7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A44703" w:rsidRPr="00EC672E">
        <w:rPr>
          <w:rFonts w:ascii="Verdana" w:hAnsi="Verdana"/>
          <w:b/>
        </w:rPr>
        <w:t>в системе электронных платежей</w:t>
      </w:r>
    </w:p>
    <w:p w:rsidR="00F60D4C" w:rsidRPr="00EC672E" w:rsidRDefault="00FA7D7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F60D4C">
        <w:rPr>
          <w:rFonts w:ascii="Verdana" w:hAnsi="Verdana"/>
          <w:b/>
        </w:rPr>
        <w:t>«Клиент-Банк»</w:t>
      </w: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rPr>
          <w:rFonts w:ascii="Verdana" w:hAnsi="Verdana"/>
        </w:rPr>
      </w:pPr>
    </w:p>
    <w:p w:rsidR="00A44703" w:rsidRPr="00EC672E" w:rsidRDefault="00A44703">
      <w:pPr>
        <w:jc w:val="center"/>
        <w:rPr>
          <w:rFonts w:ascii="Verdana" w:hAnsi="Verdana"/>
          <w:sz w:val="20"/>
        </w:rPr>
      </w:pPr>
      <w:r w:rsidRPr="00EC672E">
        <w:rPr>
          <w:rFonts w:ascii="Verdana" w:hAnsi="Verdana"/>
          <w:sz w:val="20"/>
        </w:rPr>
        <w:t>«</w:t>
      </w:r>
      <w:proofErr w:type="spellStart"/>
      <w:r w:rsidRPr="00EC672E">
        <w:rPr>
          <w:rFonts w:ascii="Verdana" w:hAnsi="Verdana"/>
          <w:sz w:val="20"/>
        </w:rPr>
        <w:t>Приорбанк</w:t>
      </w:r>
      <w:proofErr w:type="spellEnd"/>
      <w:r w:rsidRPr="00EC672E">
        <w:rPr>
          <w:rFonts w:ascii="Verdana" w:hAnsi="Verdana"/>
          <w:sz w:val="20"/>
        </w:rPr>
        <w:t>» ОАО</w:t>
      </w:r>
    </w:p>
    <w:p w:rsidR="00A44703" w:rsidRPr="00C83551" w:rsidRDefault="00C936F7">
      <w:pPr>
        <w:jc w:val="center"/>
        <w:rPr>
          <w:rFonts w:ascii="Verdana" w:hAnsi="Verdana"/>
          <w:sz w:val="20"/>
        </w:rPr>
      </w:pPr>
      <w:r w:rsidRPr="00C83551">
        <w:rPr>
          <w:rFonts w:ascii="Verdana" w:hAnsi="Verdana"/>
          <w:sz w:val="20"/>
        </w:rPr>
        <w:t>201</w:t>
      </w:r>
      <w:r w:rsidR="00DC425E">
        <w:rPr>
          <w:rFonts w:ascii="Verdana" w:hAnsi="Verdana"/>
          <w:sz w:val="20"/>
        </w:rPr>
        <w:t>5</w:t>
      </w:r>
    </w:p>
    <w:p w:rsidR="00607A7C" w:rsidRDefault="00A44703" w:rsidP="009E644B">
      <w:pPr>
        <w:spacing w:after="120"/>
        <w:ind w:left="1134"/>
        <w:jc w:val="both"/>
      </w:pPr>
      <w:r w:rsidRPr="00EC672E">
        <w:br w:type="page"/>
      </w:r>
      <w:bookmarkStart w:id="1" w:name="_Toc299614816"/>
      <w:bookmarkEnd w:id="0"/>
    </w:p>
    <w:p w:rsidR="00594C82" w:rsidRDefault="00594C82">
      <w:pPr>
        <w:pStyle w:val="ad"/>
      </w:pPr>
      <w:r>
        <w:t>Оглавление</w:t>
      </w:r>
    </w:p>
    <w:p w:rsidR="00594C82" w:rsidRPr="00594C82" w:rsidRDefault="004A76AA">
      <w:pPr>
        <w:pStyle w:val="10"/>
        <w:tabs>
          <w:tab w:val="right" w:leader="dot" w:pos="10763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u w:val="none"/>
        </w:rPr>
      </w:pPr>
      <w:r w:rsidRPr="004A76AA">
        <w:rPr>
          <w:u w:val="none"/>
        </w:rPr>
        <w:fldChar w:fldCharType="begin"/>
      </w:r>
      <w:r w:rsidR="00594C82" w:rsidRPr="00594C82">
        <w:rPr>
          <w:u w:val="none"/>
        </w:rPr>
        <w:instrText xml:space="preserve"> TOC \o "1-3" \h \z \u </w:instrText>
      </w:r>
      <w:r w:rsidRPr="004A76AA">
        <w:rPr>
          <w:u w:val="none"/>
        </w:rPr>
        <w:fldChar w:fldCharType="separate"/>
      </w:r>
      <w:hyperlink w:anchor="_Toc412621562" w:history="1">
        <w:r w:rsidR="00594C82" w:rsidRPr="00594C82">
          <w:rPr>
            <w:rStyle w:val="a9"/>
            <w:noProof/>
            <w:u w:val="none"/>
          </w:rPr>
          <w:t>Правила зачислений денежных средств на счета для списка физических лиц</w:t>
        </w:r>
        <w:r w:rsidR="00594C82" w:rsidRPr="00594C82">
          <w:rPr>
            <w:noProof/>
            <w:webHidden/>
            <w:u w:val="none"/>
          </w:rPr>
          <w:tab/>
        </w:r>
        <w:r w:rsidRPr="00594C82">
          <w:rPr>
            <w:noProof/>
            <w:webHidden/>
            <w:u w:val="none"/>
          </w:rPr>
          <w:fldChar w:fldCharType="begin"/>
        </w:r>
        <w:r w:rsidR="00594C82" w:rsidRPr="00594C82">
          <w:rPr>
            <w:noProof/>
            <w:webHidden/>
            <w:u w:val="none"/>
          </w:rPr>
          <w:instrText xml:space="preserve"> PAGEREF _Toc412621562 \h </w:instrText>
        </w:r>
        <w:r w:rsidRPr="00594C82">
          <w:rPr>
            <w:noProof/>
            <w:webHidden/>
            <w:u w:val="none"/>
          </w:rPr>
        </w:r>
        <w:r w:rsidRPr="00594C82">
          <w:rPr>
            <w:noProof/>
            <w:webHidden/>
            <w:u w:val="none"/>
          </w:rPr>
          <w:fldChar w:fldCharType="separate"/>
        </w:r>
        <w:r w:rsidR="00594C82" w:rsidRPr="00594C82">
          <w:rPr>
            <w:noProof/>
            <w:webHidden/>
            <w:u w:val="none"/>
          </w:rPr>
          <w:t>2</w:t>
        </w:r>
        <w:r w:rsidRPr="00594C82">
          <w:rPr>
            <w:noProof/>
            <w:webHidden/>
            <w:u w:val="none"/>
          </w:rPr>
          <w:fldChar w:fldCharType="end"/>
        </w:r>
      </w:hyperlink>
    </w:p>
    <w:p w:rsidR="00594C82" w:rsidRPr="00594C82" w:rsidRDefault="004A76AA">
      <w:pPr>
        <w:pStyle w:val="10"/>
        <w:tabs>
          <w:tab w:val="left" w:pos="420"/>
          <w:tab w:val="right" w:leader="dot" w:pos="10763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u w:val="none"/>
        </w:rPr>
      </w:pPr>
      <w:hyperlink w:anchor="_Toc412621563" w:history="1">
        <w:r w:rsidR="00594C82" w:rsidRPr="00594C82">
          <w:rPr>
            <w:rStyle w:val="a9"/>
            <w:iCs/>
            <w:noProof/>
            <w:u w:val="none"/>
          </w:rPr>
          <w:t>1.</w:t>
        </w:r>
        <w:r w:rsidR="00594C82" w:rsidRPr="00594C8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u w:val="none"/>
          </w:rPr>
          <w:tab/>
        </w:r>
        <w:r w:rsidR="00594C82" w:rsidRPr="00594C82">
          <w:rPr>
            <w:rStyle w:val="a9"/>
            <w:noProof/>
            <w:u w:val="none"/>
          </w:rPr>
          <w:t>Выбор задачи для передачи списков на зачисление денежных средств</w:t>
        </w:r>
        <w:r w:rsidR="00594C82" w:rsidRPr="00594C82">
          <w:rPr>
            <w:noProof/>
            <w:webHidden/>
            <w:u w:val="none"/>
          </w:rPr>
          <w:tab/>
        </w:r>
        <w:r w:rsidRPr="00594C82">
          <w:rPr>
            <w:noProof/>
            <w:webHidden/>
            <w:u w:val="none"/>
          </w:rPr>
          <w:fldChar w:fldCharType="begin"/>
        </w:r>
        <w:r w:rsidR="00594C82" w:rsidRPr="00594C82">
          <w:rPr>
            <w:noProof/>
            <w:webHidden/>
            <w:u w:val="none"/>
          </w:rPr>
          <w:instrText xml:space="preserve"> PAGEREF _Toc412621563 \h </w:instrText>
        </w:r>
        <w:r w:rsidRPr="00594C82">
          <w:rPr>
            <w:noProof/>
            <w:webHidden/>
            <w:u w:val="none"/>
          </w:rPr>
        </w:r>
        <w:r w:rsidRPr="00594C82">
          <w:rPr>
            <w:noProof/>
            <w:webHidden/>
            <w:u w:val="none"/>
          </w:rPr>
          <w:fldChar w:fldCharType="separate"/>
        </w:r>
        <w:r w:rsidR="00594C82" w:rsidRPr="00594C82">
          <w:rPr>
            <w:noProof/>
            <w:webHidden/>
            <w:u w:val="none"/>
          </w:rPr>
          <w:t>2</w:t>
        </w:r>
        <w:r w:rsidRPr="00594C82">
          <w:rPr>
            <w:noProof/>
            <w:webHidden/>
            <w:u w:val="none"/>
          </w:rPr>
          <w:fldChar w:fldCharType="end"/>
        </w:r>
      </w:hyperlink>
    </w:p>
    <w:p w:rsidR="00594C82" w:rsidRPr="00594C82" w:rsidRDefault="004A76AA">
      <w:pPr>
        <w:pStyle w:val="10"/>
        <w:tabs>
          <w:tab w:val="right" w:leader="dot" w:pos="10763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u w:val="none"/>
        </w:rPr>
      </w:pPr>
      <w:hyperlink w:anchor="_Toc412621564" w:history="1">
        <w:r w:rsidR="00594C82" w:rsidRPr="00594C82">
          <w:rPr>
            <w:rStyle w:val="a9"/>
            <w:noProof/>
            <w:u w:val="none"/>
            <w:lang w:val="en-US"/>
          </w:rPr>
          <w:t>2</w:t>
        </w:r>
        <w:r w:rsidR="00594C82" w:rsidRPr="00594C82">
          <w:rPr>
            <w:rStyle w:val="a9"/>
            <w:noProof/>
            <w:u w:val="none"/>
          </w:rPr>
          <w:t>. Порядок заполнения списка сотрудников.</w:t>
        </w:r>
        <w:r w:rsidR="00594C82" w:rsidRPr="00594C82">
          <w:rPr>
            <w:noProof/>
            <w:webHidden/>
            <w:u w:val="none"/>
          </w:rPr>
          <w:tab/>
        </w:r>
        <w:r w:rsidRPr="00594C82">
          <w:rPr>
            <w:noProof/>
            <w:webHidden/>
            <w:u w:val="none"/>
          </w:rPr>
          <w:fldChar w:fldCharType="begin"/>
        </w:r>
        <w:r w:rsidR="00594C82" w:rsidRPr="00594C82">
          <w:rPr>
            <w:noProof/>
            <w:webHidden/>
            <w:u w:val="none"/>
          </w:rPr>
          <w:instrText xml:space="preserve"> PAGEREF _Toc412621564 \h </w:instrText>
        </w:r>
        <w:r w:rsidRPr="00594C82">
          <w:rPr>
            <w:noProof/>
            <w:webHidden/>
            <w:u w:val="none"/>
          </w:rPr>
        </w:r>
        <w:r w:rsidRPr="00594C82">
          <w:rPr>
            <w:noProof/>
            <w:webHidden/>
            <w:u w:val="none"/>
          </w:rPr>
          <w:fldChar w:fldCharType="separate"/>
        </w:r>
        <w:r w:rsidR="00594C82" w:rsidRPr="00594C82">
          <w:rPr>
            <w:noProof/>
            <w:webHidden/>
            <w:u w:val="none"/>
          </w:rPr>
          <w:t>4</w:t>
        </w:r>
        <w:r w:rsidRPr="00594C82">
          <w:rPr>
            <w:noProof/>
            <w:webHidden/>
            <w:u w:val="none"/>
          </w:rPr>
          <w:fldChar w:fldCharType="end"/>
        </w:r>
      </w:hyperlink>
    </w:p>
    <w:p w:rsidR="00594C82" w:rsidRPr="00594C82" w:rsidRDefault="004A76AA">
      <w:pPr>
        <w:pStyle w:val="10"/>
        <w:tabs>
          <w:tab w:val="left" w:pos="420"/>
          <w:tab w:val="right" w:leader="dot" w:pos="10763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u w:val="none"/>
        </w:rPr>
      </w:pPr>
      <w:hyperlink w:anchor="_Toc412621565" w:history="1">
        <w:r w:rsidR="00594C82" w:rsidRPr="00594C82">
          <w:rPr>
            <w:rStyle w:val="a9"/>
            <w:noProof/>
            <w:u w:val="none"/>
          </w:rPr>
          <w:t>3.</w:t>
        </w:r>
        <w:r w:rsidR="00594C82" w:rsidRPr="00594C8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u w:val="none"/>
          </w:rPr>
          <w:tab/>
        </w:r>
        <w:r w:rsidR="00594C82" w:rsidRPr="00594C82">
          <w:rPr>
            <w:rStyle w:val="a9"/>
            <w:noProof/>
            <w:u w:val="none"/>
          </w:rPr>
          <w:t>Правила формирования запросов для зачисления средств на счета физических лиц</w:t>
        </w:r>
        <w:r w:rsidR="00594C82" w:rsidRPr="00594C82">
          <w:rPr>
            <w:noProof/>
            <w:webHidden/>
            <w:u w:val="none"/>
          </w:rPr>
          <w:tab/>
        </w:r>
        <w:r w:rsidRPr="00594C82">
          <w:rPr>
            <w:noProof/>
            <w:webHidden/>
            <w:u w:val="none"/>
          </w:rPr>
          <w:fldChar w:fldCharType="begin"/>
        </w:r>
        <w:r w:rsidR="00594C82" w:rsidRPr="00594C82">
          <w:rPr>
            <w:noProof/>
            <w:webHidden/>
            <w:u w:val="none"/>
          </w:rPr>
          <w:instrText xml:space="preserve"> PAGEREF _Toc412621565 \h </w:instrText>
        </w:r>
        <w:r w:rsidRPr="00594C82">
          <w:rPr>
            <w:noProof/>
            <w:webHidden/>
            <w:u w:val="none"/>
          </w:rPr>
        </w:r>
        <w:r w:rsidRPr="00594C82">
          <w:rPr>
            <w:noProof/>
            <w:webHidden/>
            <w:u w:val="none"/>
          </w:rPr>
          <w:fldChar w:fldCharType="separate"/>
        </w:r>
        <w:r w:rsidR="00594C82" w:rsidRPr="00594C82">
          <w:rPr>
            <w:noProof/>
            <w:webHidden/>
            <w:u w:val="none"/>
          </w:rPr>
          <w:t>6</w:t>
        </w:r>
        <w:r w:rsidRPr="00594C82">
          <w:rPr>
            <w:noProof/>
            <w:webHidden/>
            <w:u w:val="none"/>
          </w:rPr>
          <w:fldChar w:fldCharType="end"/>
        </w:r>
      </w:hyperlink>
    </w:p>
    <w:p w:rsidR="00594C82" w:rsidRPr="00594C82" w:rsidRDefault="004A76AA">
      <w:pPr>
        <w:pStyle w:val="21"/>
        <w:tabs>
          <w:tab w:val="right" w:leader="dot" w:pos="10763"/>
        </w:tabs>
        <w:rPr>
          <w:rFonts w:asciiTheme="minorHAnsi" w:eastAsiaTheme="minorEastAsia" w:hAnsiTheme="minorHAnsi" w:cstheme="minorBidi"/>
          <w:bCs w:val="0"/>
          <w:smallCaps w:val="0"/>
          <w:noProof/>
          <w:sz w:val="22"/>
          <w:szCs w:val="22"/>
        </w:rPr>
      </w:pPr>
      <w:hyperlink w:anchor="_Toc412621566" w:history="1">
        <w:r w:rsidR="00594C82" w:rsidRPr="00594C82">
          <w:rPr>
            <w:rStyle w:val="a9"/>
            <w:noProof/>
            <w:u w:val="none"/>
          </w:rPr>
          <w:t>3.1. ФОРМИРОВАНИЕ СПИСКА (ЗАПРОС № 61) С ПРИКРЕПЛЕННЫМ ПЛАТЕЖНЫМ ПОРУЧЕНИЕМ ИЗ БУХГАЛТЕРСКОЙ ПРОГРАММЫ.</w:t>
        </w:r>
        <w:r w:rsidR="00594C82" w:rsidRPr="00594C82">
          <w:rPr>
            <w:noProof/>
            <w:webHidden/>
          </w:rPr>
          <w:tab/>
        </w:r>
        <w:r w:rsidRPr="00594C82">
          <w:rPr>
            <w:noProof/>
            <w:webHidden/>
          </w:rPr>
          <w:fldChar w:fldCharType="begin"/>
        </w:r>
        <w:r w:rsidR="00594C82" w:rsidRPr="00594C82">
          <w:rPr>
            <w:noProof/>
            <w:webHidden/>
          </w:rPr>
          <w:instrText xml:space="preserve"> PAGEREF _Toc412621566 \h </w:instrText>
        </w:r>
        <w:r w:rsidRPr="00594C82">
          <w:rPr>
            <w:noProof/>
            <w:webHidden/>
          </w:rPr>
        </w:r>
        <w:r w:rsidRPr="00594C82">
          <w:rPr>
            <w:noProof/>
            <w:webHidden/>
          </w:rPr>
          <w:fldChar w:fldCharType="separate"/>
        </w:r>
        <w:r w:rsidR="00594C82" w:rsidRPr="00594C82">
          <w:rPr>
            <w:noProof/>
            <w:webHidden/>
          </w:rPr>
          <w:t>6</w:t>
        </w:r>
        <w:r w:rsidRPr="00594C82">
          <w:rPr>
            <w:noProof/>
            <w:webHidden/>
          </w:rPr>
          <w:fldChar w:fldCharType="end"/>
        </w:r>
      </w:hyperlink>
    </w:p>
    <w:p w:rsidR="00594C82" w:rsidRPr="00594C82" w:rsidRDefault="004A76AA">
      <w:pPr>
        <w:pStyle w:val="21"/>
        <w:tabs>
          <w:tab w:val="right" w:leader="dot" w:pos="10763"/>
        </w:tabs>
        <w:rPr>
          <w:rFonts w:asciiTheme="minorHAnsi" w:eastAsiaTheme="minorEastAsia" w:hAnsiTheme="minorHAnsi" w:cstheme="minorBidi"/>
          <w:bCs w:val="0"/>
          <w:smallCaps w:val="0"/>
          <w:noProof/>
          <w:sz w:val="22"/>
          <w:szCs w:val="22"/>
        </w:rPr>
      </w:pPr>
      <w:hyperlink w:anchor="_Toc412621567" w:history="1">
        <w:r w:rsidR="00594C82" w:rsidRPr="00594C82">
          <w:rPr>
            <w:rStyle w:val="a9"/>
            <w:noProof/>
            <w:u w:val="none"/>
          </w:rPr>
          <w:t>3.2. ФОРМИРОВАНИЕ СПИСКА (ЗАПРОС № 61) С УКАЗАНИЕМ ПРОИЗВОЛЬНОГО ВИДА ЗАЧИСЛЕНИЯ</w:t>
        </w:r>
        <w:r w:rsidR="00594C82" w:rsidRPr="00594C82">
          <w:rPr>
            <w:noProof/>
            <w:webHidden/>
          </w:rPr>
          <w:tab/>
        </w:r>
        <w:r w:rsidRPr="00594C82">
          <w:rPr>
            <w:noProof/>
            <w:webHidden/>
          </w:rPr>
          <w:fldChar w:fldCharType="begin"/>
        </w:r>
        <w:r w:rsidR="00594C82" w:rsidRPr="00594C82">
          <w:rPr>
            <w:noProof/>
            <w:webHidden/>
          </w:rPr>
          <w:instrText xml:space="preserve"> PAGEREF _Toc412621567 \h </w:instrText>
        </w:r>
        <w:r w:rsidRPr="00594C82">
          <w:rPr>
            <w:noProof/>
            <w:webHidden/>
          </w:rPr>
        </w:r>
        <w:r w:rsidRPr="00594C82">
          <w:rPr>
            <w:noProof/>
            <w:webHidden/>
          </w:rPr>
          <w:fldChar w:fldCharType="separate"/>
        </w:r>
        <w:r w:rsidR="00594C82" w:rsidRPr="00594C82">
          <w:rPr>
            <w:noProof/>
            <w:webHidden/>
          </w:rPr>
          <w:t>10</w:t>
        </w:r>
        <w:r w:rsidRPr="00594C82">
          <w:rPr>
            <w:noProof/>
            <w:webHidden/>
          </w:rPr>
          <w:fldChar w:fldCharType="end"/>
        </w:r>
      </w:hyperlink>
    </w:p>
    <w:p w:rsidR="00594C82" w:rsidRPr="00594C82" w:rsidRDefault="004A76AA">
      <w:pPr>
        <w:pStyle w:val="21"/>
        <w:tabs>
          <w:tab w:val="right" w:leader="dot" w:pos="10763"/>
        </w:tabs>
        <w:rPr>
          <w:rFonts w:asciiTheme="minorHAnsi" w:eastAsiaTheme="minorEastAsia" w:hAnsiTheme="minorHAnsi" w:cstheme="minorBidi"/>
          <w:bCs w:val="0"/>
          <w:smallCaps w:val="0"/>
          <w:noProof/>
          <w:sz w:val="22"/>
          <w:szCs w:val="22"/>
        </w:rPr>
      </w:pPr>
      <w:hyperlink w:anchor="_Toc412621568" w:history="1">
        <w:r w:rsidR="00594C82" w:rsidRPr="00594C82">
          <w:rPr>
            <w:rStyle w:val="a9"/>
            <w:noProof/>
            <w:u w:val="none"/>
          </w:rPr>
          <w:t>3.3. ОТПРАВКА В БАНК СПИСКА (ЗАПРОС № 61) ОТДЕЛЬНО ОТ ПЛАТЕЖНОГО ПОРУЧЕНИЯ</w:t>
        </w:r>
        <w:r w:rsidR="00594C82" w:rsidRPr="00594C82">
          <w:rPr>
            <w:noProof/>
            <w:webHidden/>
          </w:rPr>
          <w:tab/>
        </w:r>
        <w:r w:rsidRPr="00594C82">
          <w:rPr>
            <w:noProof/>
            <w:webHidden/>
          </w:rPr>
          <w:fldChar w:fldCharType="begin"/>
        </w:r>
        <w:r w:rsidR="00594C82" w:rsidRPr="00594C82">
          <w:rPr>
            <w:noProof/>
            <w:webHidden/>
          </w:rPr>
          <w:instrText xml:space="preserve"> PAGEREF _Toc412621568 \h </w:instrText>
        </w:r>
        <w:r w:rsidRPr="00594C82">
          <w:rPr>
            <w:noProof/>
            <w:webHidden/>
          </w:rPr>
        </w:r>
        <w:r w:rsidRPr="00594C82">
          <w:rPr>
            <w:noProof/>
            <w:webHidden/>
          </w:rPr>
          <w:fldChar w:fldCharType="separate"/>
        </w:r>
        <w:r w:rsidR="00594C82" w:rsidRPr="00594C82">
          <w:rPr>
            <w:noProof/>
            <w:webHidden/>
          </w:rPr>
          <w:t>14</w:t>
        </w:r>
        <w:r w:rsidRPr="00594C82">
          <w:rPr>
            <w:noProof/>
            <w:webHidden/>
          </w:rPr>
          <w:fldChar w:fldCharType="end"/>
        </w:r>
      </w:hyperlink>
    </w:p>
    <w:p w:rsidR="00594C82" w:rsidRDefault="00594C82">
      <w:pPr>
        <w:pStyle w:val="21"/>
        <w:tabs>
          <w:tab w:val="left" w:pos="420"/>
          <w:tab w:val="right" w:leader="dot" w:pos="10763"/>
        </w:tabs>
        <w:rPr>
          <w:rStyle w:val="a9"/>
          <w:noProof/>
          <w:u w:val="none"/>
        </w:rPr>
      </w:pPr>
    </w:p>
    <w:p w:rsidR="00594C82" w:rsidRPr="00594C82" w:rsidRDefault="004A76AA">
      <w:pPr>
        <w:pStyle w:val="21"/>
        <w:tabs>
          <w:tab w:val="left" w:pos="420"/>
          <w:tab w:val="right" w:leader="dot" w:pos="10763"/>
        </w:tabs>
        <w:rPr>
          <w:rFonts w:asciiTheme="minorHAnsi" w:eastAsiaTheme="minorEastAsia" w:hAnsiTheme="minorHAnsi" w:cstheme="minorBidi"/>
          <w:bCs w:val="0"/>
          <w:smallCaps w:val="0"/>
          <w:noProof/>
          <w:sz w:val="22"/>
          <w:szCs w:val="22"/>
        </w:rPr>
      </w:pPr>
      <w:hyperlink w:anchor="_Toc412621569" w:history="1">
        <w:r w:rsidR="00594C82" w:rsidRPr="00594C82">
          <w:rPr>
            <w:rStyle w:val="a9"/>
            <w:noProof/>
            <w:u w:val="none"/>
          </w:rPr>
          <w:t>4.</w:t>
        </w:r>
        <w:r w:rsidR="00594C82" w:rsidRPr="00594C82">
          <w:rPr>
            <w:rFonts w:asciiTheme="minorHAnsi" w:eastAsiaTheme="minorEastAsia" w:hAnsiTheme="minorHAnsi" w:cstheme="minorBidi"/>
            <w:bCs w:val="0"/>
            <w:smallCaps w:val="0"/>
            <w:noProof/>
            <w:sz w:val="22"/>
            <w:szCs w:val="22"/>
          </w:rPr>
          <w:tab/>
        </w:r>
        <w:r w:rsidR="00594C82" w:rsidRPr="00594C82">
          <w:rPr>
            <w:rStyle w:val="a9"/>
            <w:noProof/>
            <w:u w:val="none"/>
          </w:rPr>
          <w:t>Импорт списков</w:t>
        </w:r>
        <w:r w:rsidR="00594C82" w:rsidRPr="00594C82">
          <w:rPr>
            <w:noProof/>
            <w:webHidden/>
          </w:rPr>
          <w:tab/>
        </w:r>
        <w:r w:rsidRPr="00594C82">
          <w:rPr>
            <w:noProof/>
            <w:webHidden/>
          </w:rPr>
          <w:fldChar w:fldCharType="begin"/>
        </w:r>
        <w:r w:rsidR="00594C82" w:rsidRPr="00594C82">
          <w:rPr>
            <w:noProof/>
            <w:webHidden/>
          </w:rPr>
          <w:instrText xml:space="preserve"> PAGEREF _Toc412621569 \h </w:instrText>
        </w:r>
        <w:r w:rsidRPr="00594C82">
          <w:rPr>
            <w:noProof/>
            <w:webHidden/>
          </w:rPr>
        </w:r>
        <w:r w:rsidRPr="00594C82">
          <w:rPr>
            <w:noProof/>
            <w:webHidden/>
          </w:rPr>
          <w:fldChar w:fldCharType="separate"/>
        </w:r>
        <w:r w:rsidR="00594C82" w:rsidRPr="00594C82">
          <w:rPr>
            <w:noProof/>
            <w:webHidden/>
          </w:rPr>
          <w:t>16</w:t>
        </w:r>
        <w:r w:rsidRPr="00594C82">
          <w:rPr>
            <w:noProof/>
            <w:webHidden/>
          </w:rPr>
          <w:fldChar w:fldCharType="end"/>
        </w:r>
      </w:hyperlink>
    </w:p>
    <w:p w:rsidR="00594C82" w:rsidRPr="00594C82" w:rsidRDefault="004A76AA">
      <w:pPr>
        <w:pStyle w:val="10"/>
        <w:tabs>
          <w:tab w:val="left" w:pos="420"/>
          <w:tab w:val="right" w:leader="dot" w:pos="10763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u w:val="none"/>
        </w:rPr>
      </w:pPr>
      <w:hyperlink w:anchor="_Toc412621570" w:history="1">
        <w:r w:rsidR="00594C82" w:rsidRPr="00594C82">
          <w:rPr>
            <w:rStyle w:val="a9"/>
            <w:i/>
            <w:iCs/>
            <w:noProof/>
            <w:u w:val="none"/>
          </w:rPr>
          <w:t>5.</w:t>
        </w:r>
        <w:r w:rsidR="00594C82" w:rsidRPr="00594C8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u w:val="none"/>
          </w:rPr>
          <w:tab/>
        </w:r>
        <w:r w:rsidR="00594C82" w:rsidRPr="00594C82">
          <w:rPr>
            <w:rStyle w:val="a9"/>
            <w:noProof/>
            <w:u w:val="none"/>
          </w:rPr>
          <w:t>Отправка документов в банк</w:t>
        </w:r>
        <w:r w:rsidR="00594C82" w:rsidRPr="00594C82">
          <w:rPr>
            <w:noProof/>
            <w:webHidden/>
            <w:u w:val="none"/>
          </w:rPr>
          <w:tab/>
        </w:r>
        <w:r w:rsidRPr="00594C82">
          <w:rPr>
            <w:noProof/>
            <w:webHidden/>
            <w:u w:val="none"/>
          </w:rPr>
          <w:fldChar w:fldCharType="begin"/>
        </w:r>
        <w:r w:rsidR="00594C82" w:rsidRPr="00594C82">
          <w:rPr>
            <w:noProof/>
            <w:webHidden/>
            <w:u w:val="none"/>
          </w:rPr>
          <w:instrText xml:space="preserve"> PAGEREF _Toc412621570 \h </w:instrText>
        </w:r>
        <w:r w:rsidRPr="00594C82">
          <w:rPr>
            <w:noProof/>
            <w:webHidden/>
            <w:u w:val="none"/>
          </w:rPr>
        </w:r>
        <w:r w:rsidRPr="00594C82">
          <w:rPr>
            <w:noProof/>
            <w:webHidden/>
            <w:u w:val="none"/>
          </w:rPr>
          <w:fldChar w:fldCharType="separate"/>
        </w:r>
        <w:r w:rsidR="00594C82" w:rsidRPr="00594C82">
          <w:rPr>
            <w:noProof/>
            <w:webHidden/>
            <w:u w:val="none"/>
          </w:rPr>
          <w:t>17</w:t>
        </w:r>
        <w:r w:rsidRPr="00594C82">
          <w:rPr>
            <w:noProof/>
            <w:webHidden/>
            <w:u w:val="none"/>
          </w:rPr>
          <w:fldChar w:fldCharType="end"/>
        </w:r>
      </w:hyperlink>
    </w:p>
    <w:p w:rsidR="00594C82" w:rsidRDefault="004A76AA">
      <w:r w:rsidRPr="00594C82">
        <w:fldChar w:fldCharType="end"/>
      </w:r>
    </w:p>
    <w:p w:rsidR="00F742BD" w:rsidRDefault="00F742BD"/>
    <w:p w:rsidR="001904F0" w:rsidRDefault="001904F0"/>
    <w:p w:rsidR="001904F0" w:rsidRDefault="001904F0"/>
    <w:p w:rsidR="00607A7C" w:rsidRDefault="00607A7C"/>
    <w:p w:rsidR="00607A7C" w:rsidRDefault="00607A7C"/>
    <w:p w:rsidR="00CB7F97" w:rsidRDefault="00CB7F97" w:rsidP="009E644B">
      <w:pPr>
        <w:spacing w:after="120"/>
        <w:ind w:left="1134"/>
        <w:jc w:val="both"/>
      </w:pPr>
    </w:p>
    <w:p w:rsidR="00387CFC" w:rsidRDefault="00387CFC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CB7F97" w:rsidRDefault="00CB7F97" w:rsidP="009E644B">
      <w:pPr>
        <w:spacing w:after="120"/>
        <w:ind w:left="1134"/>
        <w:jc w:val="both"/>
      </w:pPr>
    </w:p>
    <w:p w:rsidR="00A44703" w:rsidRPr="00220D67" w:rsidRDefault="008239D1" w:rsidP="00FA4990">
      <w:pPr>
        <w:pStyle w:val="1"/>
        <w:ind w:left="720"/>
        <w:jc w:val="center"/>
        <w:rPr>
          <w:rFonts w:ascii="Verdana" w:hAnsi="Verdana"/>
          <w:color w:val="0000FF"/>
          <w:sz w:val="28"/>
          <w:szCs w:val="28"/>
        </w:rPr>
      </w:pPr>
      <w:bookmarkStart w:id="2" w:name="_Правила_зачислений_денежных"/>
      <w:bookmarkStart w:id="3" w:name="_Toc411512587"/>
      <w:bookmarkStart w:id="4" w:name="_Toc411515720"/>
      <w:bookmarkStart w:id="5" w:name="_Toc411515867"/>
      <w:bookmarkStart w:id="6" w:name="_Toc411847131"/>
      <w:bookmarkStart w:id="7" w:name="_Toc411847298"/>
      <w:bookmarkStart w:id="8" w:name="_Toc412621169"/>
      <w:bookmarkStart w:id="9" w:name="_Toc412621212"/>
      <w:bookmarkStart w:id="10" w:name="_Toc412621562"/>
      <w:bookmarkEnd w:id="2"/>
      <w:r w:rsidRPr="00220D67">
        <w:rPr>
          <w:rFonts w:ascii="Verdana" w:hAnsi="Verdana"/>
          <w:color w:val="0000FF"/>
          <w:sz w:val="28"/>
          <w:szCs w:val="28"/>
        </w:rPr>
        <w:t xml:space="preserve">Правила зачислений денежных средств на счета для списка </w:t>
      </w:r>
      <w:bookmarkEnd w:id="1"/>
      <w:r w:rsidR="000E4F97" w:rsidRPr="00220D67">
        <w:rPr>
          <w:rFonts w:ascii="Verdana" w:hAnsi="Verdana"/>
          <w:color w:val="0000FF"/>
          <w:sz w:val="28"/>
          <w:szCs w:val="28"/>
        </w:rPr>
        <w:t>физических лиц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A7D7A" w:rsidRPr="00220D67" w:rsidRDefault="00FA7D7A" w:rsidP="00FA7D7A">
      <w:pPr>
        <w:rPr>
          <w:sz w:val="28"/>
          <w:szCs w:val="28"/>
        </w:rPr>
      </w:pPr>
    </w:p>
    <w:p w:rsidR="00397EFB" w:rsidRPr="00EC672E" w:rsidRDefault="00397EFB" w:rsidP="005F33A8">
      <w:pPr>
        <w:pStyle w:val="1"/>
        <w:numPr>
          <w:ilvl w:val="0"/>
          <w:numId w:val="15"/>
        </w:numPr>
        <w:rPr>
          <w:i/>
          <w:iCs/>
          <w:szCs w:val="24"/>
        </w:rPr>
      </w:pPr>
      <w:bookmarkStart w:id="11" w:name="_Toc299614818"/>
      <w:bookmarkStart w:id="12" w:name="_Toc411512588"/>
      <w:bookmarkStart w:id="13" w:name="_Toc411515721"/>
      <w:bookmarkStart w:id="14" w:name="_Toc411515868"/>
      <w:bookmarkStart w:id="15" w:name="_Toc411847132"/>
      <w:bookmarkStart w:id="16" w:name="_Toc411847299"/>
      <w:bookmarkStart w:id="17" w:name="_Toc412621170"/>
      <w:bookmarkStart w:id="18" w:name="_Toc412621213"/>
      <w:bookmarkStart w:id="19" w:name="_Toc412621563"/>
      <w:r w:rsidRPr="00EC672E">
        <w:t xml:space="preserve">Выбор задачи </w:t>
      </w:r>
      <w:r w:rsidR="00FA7D7A">
        <w:t xml:space="preserve">для </w:t>
      </w:r>
      <w:r w:rsidRPr="00EC672E">
        <w:t>передачи</w:t>
      </w:r>
      <w:bookmarkEnd w:id="11"/>
      <w:r w:rsidR="00FA7D7A">
        <w:t xml:space="preserve"> спис</w:t>
      </w:r>
      <w:r w:rsidR="008E6F53">
        <w:t>ков</w:t>
      </w:r>
      <w:r w:rsidR="00FA7D7A">
        <w:t xml:space="preserve"> на зачисление </w:t>
      </w:r>
      <w:r w:rsidR="00FC250F">
        <w:t xml:space="preserve">денежных </w:t>
      </w:r>
      <w:r w:rsidR="00FA7D7A">
        <w:t>средств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170F8D" w:rsidRPr="00EC672E" w:rsidRDefault="00170F8D">
      <w:pPr>
        <w:spacing w:after="120"/>
        <w:jc w:val="both"/>
        <w:rPr>
          <w:rFonts w:ascii="Verdana" w:hAnsi="Verdana"/>
          <w:sz w:val="20"/>
        </w:rPr>
      </w:pPr>
    </w:p>
    <w:p w:rsidR="00A44703" w:rsidRPr="00EC672E" w:rsidRDefault="00A44703">
      <w:pPr>
        <w:spacing w:after="120"/>
        <w:jc w:val="both"/>
        <w:rPr>
          <w:rFonts w:ascii="Verdana" w:hAnsi="Verdana"/>
          <w:sz w:val="20"/>
        </w:rPr>
      </w:pPr>
      <w:r w:rsidRPr="00EC672E">
        <w:rPr>
          <w:rFonts w:ascii="Verdana" w:hAnsi="Verdana"/>
          <w:sz w:val="20"/>
        </w:rPr>
        <w:t xml:space="preserve">Для зачисления </w:t>
      </w:r>
      <w:r w:rsidR="00FC250F">
        <w:rPr>
          <w:rFonts w:ascii="Verdana" w:hAnsi="Verdana"/>
          <w:sz w:val="20"/>
        </w:rPr>
        <w:t xml:space="preserve">денежных </w:t>
      </w:r>
      <w:r w:rsidRPr="00EC672E">
        <w:rPr>
          <w:rFonts w:ascii="Verdana" w:hAnsi="Verdana"/>
          <w:sz w:val="20"/>
        </w:rPr>
        <w:t>средств на счета</w:t>
      </w:r>
      <w:r w:rsidR="000E4F97">
        <w:rPr>
          <w:rFonts w:ascii="Verdana" w:hAnsi="Verdana"/>
          <w:sz w:val="20"/>
        </w:rPr>
        <w:t xml:space="preserve"> для списка</w:t>
      </w:r>
      <w:r w:rsidRPr="00EC672E">
        <w:rPr>
          <w:rFonts w:ascii="Verdana" w:hAnsi="Verdana"/>
          <w:sz w:val="20"/>
        </w:rPr>
        <w:t xml:space="preserve"> физических лиц клиент обязан представить в банк </w:t>
      </w:r>
      <w:r w:rsidRPr="006B5BD8">
        <w:rPr>
          <w:rFonts w:ascii="Verdana" w:hAnsi="Verdana"/>
          <w:b/>
          <w:sz w:val="20"/>
        </w:rPr>
        <w:t>следующие документы</w:t>
      </w:r>
      <w:r w:rsidRPr="00EC672E">
        <w:rPr>
          <w:rFonts w:ascii="Verdana" w:hAnsi="Verdana"/>
          <w:sz w:val="20"/>
        </w:rPr>
        <w:t>:</w:t>
      </w:r>
    </w:p>
    <w:p w:rsidR="00A44703" w:rsidRPr="00EC672E" w:rsidRDefault="008C177B" w:rsidP="00255520">
      <w:pPr>
        <w:numPr>
          <w:ilvl w:val="0"/>
          <w:numId w:val="1"/>
        </w:numPr>
        <w:spacing w:after="120"/>
        <w:ind w:hanging="720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Список для зачисления денежных</w:t>
      </w:r>
      <w:r w:rsidR="00A44703" w:rsidRPr="00EC672E">
        <w:rPr>
          <w:rFonts w:ascii="Verdana" w:hAnsi="Verdana"/>
          <w:i/>
          <w:iCs/>
          <w:sz w:val="20"/>
        </w:rPr>
        <w:t xml:space="preserve"> средств на </w:t>
      </w:r>
      <w:r>
        <w:rPr>
          <w:rFonts w:ascii="Verdana" w:hAnsi="Verdana"/>
          <w:i/>
          <w:iCs/>
          <w:sz w:val="20"/>
        </w:rPr>
        <w:t>счета</w:t>
      </w:r>
      <w:r w:rsidR="00FF1791" w:rsidRPr="00EC672E">
        <w:rPr>
          <w:rFonts w:ascii="Verdana" w:hAnsi="Verdana"/>
          <w:i/>
          <w:iCs/>
          <w:sz w:val="20"/>
        </w:rPr>
        <w:t xml:space="preserve"> ф</w:t>
      </w:r>
      <w:r w:rsidR="00A44703" w:rsidRPr="00EC672E">
        <w:rPr>
          <w:rFonts w:ascii="Verdana" w:hAnsi="Verdana"/>
          <w:i/>
          <w:iCs/>
          <w:sz w:val="20"/>
        </w:rPr>
        <w:t>изических лиц</w:t>
      </w:r>
      <w:r w:rsidR="00AB39A0" w:rsidRPr="00AB39A0">
        <w:rPr>
          <w:rFonts w:ascii="Verdana" w:hAnsi="Verdana"/>
          <w:i/>
          <w:iCs/>
          <w:sz w:val="20"/>
        </w:rPr>
        <w:t xml:space="preserve"> (запрос № 61)</w:t>
      </w:r>
      <w:r w:rsidR="00A44703" w:rsidRPr="00EC672E">
        <w:rPr>
          <w:rFonts w:ascii="Verdana" w:hAnsi="Verdana"/>
          <w:i/>
          <w:iCs/>
          <w:sz w:val="20"/>
        </w:rPr>
        <w:t>,</w:t>
      </w:r>
    </w:p>
    <w:p w:rsidR="006508EB" w:rsidRPr="006508EB" w:rsidRDefault="00A44703" w:rsidP="00255520">
      <w:pPr>
        <w:numPr>
          <w:ilvl w:val="0"/>
          <w:numId w:val="1"/>
        </w:numPr>
        <w:spacing w:after="120"/>
        <w:ind w:hanging="720"/>
        <w:jc w:val="both"/>
        <w:rPr>
          <w:rFonts w:ascii="Verdana" w:hAnsi="Verdana"/>
          <w:i/>
          <w:iCs/>
          <w:sz w:val="20"/>
        </w:rPr>
      </w:pPr>
      <w:r w:rsidRPr="00EC672E">
        <w:rPr>
          <w:rFonts w:ascii="Verdana" w:hAnsi="Verdana"/>
          <w:i/>
          <w:iCs/>
          <w:sz w:val="20"/>
        </w:rPr>
        <w:t>Платежное поручение на списание средств</w:t>
      </w:r>
      <w:r w:rsidR="00AB39A0">
        <w:rPr>
          <w:rFonts w:ascii="Verdana" w:hAnsi="Verdana"/>
          <w:i/>
          <w:iCs/>
          <w:sz w:val="20"/>
        </w:rPr>
        <w:t xml:space="preserve"> (запрос № 9 (рубли) либо № 18 (валюта))</w:t>
      </w:r>
      <w:r w:rsidR="006508EB" w:rsidRPr="006508EB">
        <w:rPr>
          <w:rFonts w:ascii="Verdana" w:hAnsi="Verdana"/>
          <w:i/>
          <w:iCs/>
          <w:sz w:val="20"/>
        </w:rPr>
        <w:t>,</w:t>
      </w:r>
    </w:p>
    <w:p w:rsidR="00A44703" w:rsidRPr="00EC672E" w:rsidRDefault="006508EB" w:rsidP="00255520">
      <w:pPr>
        <w:numPr>
          <w:ilvl w:val="0"/>
          <w:numId w:val="1"/>
        </w:numPr>
        <w:spacing w:after="120"/>
        <w:ind w:hanging="720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Справку об исполнении налоговых обязательств</w:t>
      </w:r>
      <w:r w:rsidR="00AB39A0">
        <w:rPr>
          <w:rFonts w:ascii="Verdana" w:hAnsi="Verdana"/>
          <w:i/>
          <w:iCs/>
          <w:sz w:val="20"/>
        </w:rPr>
        <w:t xml:space="preserve"> (запрос № 173)</w:t>
      </w:r>
      <w:r>
        <w:rPr>
          <w:rFonts w:ascii="Verdana" w:hAnsi="Verdana"/>
          <w:i/>
          <w:iCs/>
          <w:sz w:val="20"/>
        </w:rPr>
        <w:t xml:space="preserve"> (при необходимости)</w:t>
      </w:r>
      <w:r w:rsidR="00A44703" w:rsidRPr="00EC672E">
        <w:rPr>
          <w:rFonts w:ascii="Verdana" w:hAnsi="Verdana"/>
          <w:i/>
          <w:iCs/>
          <w:sz w:val="20"/>
        </w:rPr>
        <w:t>.</w:t>
      </w:r>
    </w:p>
    <w:p w:rsidR="00A44703" w:rsidRPr="00EC672E" w:rsidRDefault="00A44703">
      <w:pPr>
        <w:spacing w:after="120"/>
        <w:jc w:val="both"/>
        <w:rPr>
          <w:rFonts w:ascii="Verdana" w:hAnsi="Verdana"/>
          <w:sz w:val="20"/>
        </w:rPr>
      </w:pPr>
    </w:p>
    <w:p w:rsidR="00A44703" w:rsidRDefault="00A44703">
      <w:pPr>
        <w:spacing w:after="120"/>
        <w:jc w:val="both"/>
        <w:rPr>
          <w:rFonts w:ascii="Verdana" w:hAnsi="Verdana"/>
          <w:sz w:val="20"/>
        </w:rPr>
      </w:pPr>
      <w:r w:rsidRPr="00EC672E">
        <w:rPr>
          <w:rFonts w:ascii="Verdana" w:hAnsi="Verdana"/>
          <w:sz w:val="20"/>
        </w:rPr>
        <w:t>Список на зачисление средств на карт</w:t>
      </w:r>
      <w:r w:rsidR="00FF1791" w:rsidRPr="00EC672E">
        <w:rPr>
          <w:rFonts w:ascii="Verdana" w:hAnsi="Verdana"/>
          <w:sz w:val="20"/>
        </w:rPr>
        <w:t>очки</w:t>
      </w:r>
      <w:r w:rsidRPr="00EC672E">
        <w:rPr>
          <w:rFonts w:ascii="Verdana" w:hAnsi="Verdana"/>
          <w:sz w:val="20"/>
        </w:rPr>
        <w:t xml:space="preserve"> физических лиц формируется с помощью запроса </w:t>
      </w:r>
      <w:r w:rsidR="00AB39A0">
        <w:rPr>
          <w:rFonts w:ascii="Verdana" w:hAnsi="Verdana"/>
          <w:sz w:val="20"/>
        </w:rPr>
        <w:t xml:space="preserve">№ </w:t>
      </w:r>
      <w:r w:rsidRPr="00EC672E">
        <w:rPr>
          <w:rFonts w:ascii="Verdana" w:hAnsi="Verdana"/>
          <w:sz w:val="20"/>
        </w:rPr>
        <w:t>6</w:t>
      </w:r>
      <w:r w:rsidR="00DB3D23">
        <w:rPr>
          <w:rFonts w:ascii="Verdana" w:hAnsi="Verdana"/>
          <w:sz w:val="20"/>
        </w:rPr>
        <w:t>1</w:t>
      </w:r>
      <w:r w:rsidRPr="00EC672E">
        <w:rPr>
          <w:rFonts w:ascii="Verdana" w:hAnsi="Verdana"/>
          <w:sz w:val="20"/>
        </w:rPr>
        <w:t xml:space="preserve"> системы электронных платежей.</w:t>
      </w:r>
    </w:p>
    <w:p w:rsidR="003F2AFC" w:rsidRPr="00EC672E" w:rsidRDefault="003F2AFC">
      <w:pPr>
        <w:spacing w:after="120"/>
        <w:jc w:val="both"/>
        <w:rPr>
          <w:rFonts w:ascii="Verdana" w:hAnsi="Verdana"/>
          <w:sz w:val="20"/>
        </w:rPr>
      </w:pPr>
    </w:p>
    <w:p w:rsidR="00A44703" w:rsidRPr="00EC672E" w:rsidRDefault="00A44703">
      <w:pPr>
        <w:pStyle w:val="31"/>
      </w:pPr>
      <w:r w:rsidRPr="00EC672E">
        <w:t>Заполнение этой заявки осуществляется в следующей последовательности:</w:t>
      </w:r>
    </w:p>
    <w:p w:rsidR="00CA5962" w:rsidRPr="00DB3D23" w:rsidRDefault="00CA5962" w:rsidP="00CA5962">
      <w:pPr>
        <w:spacing w:after="120"/>
        <w:ind w:left="360"/>
        <w:jc w:val="both"/>
        <w:rPr>
          <w:rFonts w:ascii="Verdana" w:hAnsi="Verdana"/>
          <w:sz w:val="20"/>
        </w:rPr>
      </w:pPr>
      <w:r w:rsidRPr="00DB3D23">
        <w:rPr>
          <w:rFonts w:ascii="Verdana" w:hAnsi="Verdana"/>
          <w:sz w:val="20"/>
        </w:rPr>
        <w:t>1.</w:t>
      </w:r>
      <w:r w:rsidRPr="00DB3D23">
        <w:rPr>
          <w:rFonts w:ascii="Verdana" w:hAnsi="Verdana"/>
          <w:sz w:val="20"/>
        </w:rPr>
        <w:tab/>
        <w:t>В навиг</w:t>
      </w:r>
      <w:r w:rsidR="00D476C6" w:rsidRPr="00DB3D23">
        <w:rPr>
          <w:rFonts w:ascii="Verdana" w:hAnsi="Verdana"/>
          <w:sz w:val="20"/>
        </w:rPr>
        <w:t>аторе запросов выбрать запрос 61</w:t>
      </w:r>
      <w:r w:rsidR="00C77F41">
        <w:rPr>
          <w:rFonts w:ascii="Verdana" w:hAnsi="Verdana"/>
          <w:sz w:val="20"/>
        </w:rPr>
        <w:t>,</w:t>
      </w:r>
      <w:r w:rsidRPr="00DB3D23">
        <w:rPr>
          <w:rFonts w:ascii="Verdana" w:hAnsi="Verdana"/>
          <w:sz w:val="20"/>
        </w:rPr>
        <w:t xml:space="preserve"> дважды нажав левую клавишу «мыши»:</w:t>
      </w:r>
    </w:p>
    <w:p w:rsidR="008C177B" w:rsidRPr="00C77F41" w:rsidRDefault="00D377C9">
      <w:pPr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4.75pt;height:54.75pt">
            <v:imagedata r:id="rId7" o:title=""/>
          </v:shape>
        </w:pict>
      </w:r>
    </w:p>
    <w:p w:rsidR="00A44703" w:rsidRPr="00677338" w:rsidRDefault="00A44703">
      <w:pPr>
        <w:jc w:val="center"/>
        <w:rPr>
          <w:rFonts w:ascii="Verdana" w:hAnsi="Verdana"/>
          <w:sz w:val="20"/>
        </w:rPr>
      </w:pPr>
    </w:p>
    <w:p w:rsidR="00A44703" w:rsidRPr="00EC672E" w:rsidRDefault="00A44703">
      <w:pPr>
        <w:jc w:val="both"/>
        <w:rPr>
          <w:rFonts w:ascii="Verdana" w:hAnsi="Verdana"/>
          <w:sz w:val="20"/>
        </w:rPr>
      </w:pPr>
      <w:bookmarkStart w:id="20" w:name="_Ref107889364"/>
    </w:p>
    <w:p w:rsidR="00A44703" w:rsidRPr="00677338" w:rsidRDefault="00677338" w:rsidP="00677338">
      <w:pPr>
        <w:spacing w:after="12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ab/>
      </w:r>
      <w:r w:rsidR="00A44703" w:rsidRPr="00677338">
        <w:rPr>
          <w:rFonts w:ascii="Verdana" w:hAnsi="Verdana"/>
          <w:sz w:val="20"/>
        </w:rPr>
        <w:t>В появившемся окне</w:t>
      </w:r>
      <w:r w:rsidR="002C31E1">
        <w:rPr>
          <w:rFonts w:ascii="Verdana" w:hAnsi="Verdana"/>
          <w:sz w:val="20"/>
        </w:rPr>
        <w:t xml:space="preserve"> </w:t>
      </w:r>
      <w:r w:rsidR="00A44703" w:rsidRPr="00677338">
        <w:rPr>
          <w:rFonts w:ascii="Verdana" w:hAnsi="Verdana"/>
          <w:sz w:val="20"/>
        </w:rPr>
        <w:t>ввести интервал дат, который указывает, за какой период нужно увидеть существующие запросы:</w:t>
      </w:r>
      <w:bookmarkEnd w:id="20"/>
    </w:p>
    <w:p w:rsidR="00A44703" w:rsidRPr="00EC672E" w:rsidRDefault="00D377C9">
      <w:pPr>
        <w:keepNext/>
        <w:spacing w:after="120"/>
        <w:ind w:left="709"/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29" type="#_x0000_t75" style="width:213.75pt;height:101.25pt">
            <v:imagedata r:id="rId8" o:title=""/>
          </v:shape>
        </w:pict>
      </w:r>
    </w:p>
    <w:p w:rsidR="00A44703" w:rsidRPr="00EC672E" w:rsidRDefault="00A44703">
      <w:pPr>
        <w:jc w:val="both"/>
        <w:rPr>
          <w:rFonts w:ascii="Verdana" w:hAnsi="Verdana"/>
          <w:sz w:val="20"/>
        </w:rPr>
      </w:pPr>
    </w:p>
    <w:p w:rsidR="00A44703" w:rsidRPr="00EC672E" w:rsidRDefault="00A44703">
      <w:pPr>
        <w:spacing w:after="120"/>
        <w:ind w:left="709"/>
        <w:jc w:val="both"/>
        <w:rPr>
          <w:rFonts w:ascii="Verdana" w:eastAsia="MS Mincho" w:hAnsi="Verdana"/>
          <w:sz w:val="20"/>
        </w:rPr>
      </w:pPr>
    </w:p>
    <w:p w:rsidR="00A44703" w:rsidRPr="00677338" w:rsidRDefault="00677338" w:rsidP="00677338">
      <w:pPr>
        <w:spacing w:after="120"/>
        <w:ind w:left="360"/>
        <w:jc w:val="both"/>
        <w:rPr>
          <w:rFonts w:ascii="Verdana" w:hAnsi="Verdana"/>
          <w:sz w:val="20"/>
        </w:rPr>
      </w:pPr>
      <w:r>
        <w:rPr>
          <w:rFonts w:ascii="Verdana" w:eastAsia="MS Mincho" w:hAnsi="Verdana"/>
          <w:sz w:val="20"/>
        </w:rPr>
        <w:lastRenderedPageBreak/>
        <w:t>3.</w:t>
      </w:r>
      <w:r>
        <w:rPr>
          <w:rFonts w:ascii="Verdana" w:eastAsia="MS Mincho" w:hAnsi="Verdana"/>
          <w:sz w:val="20"/>
        </w:rPr>
        <w:tab/>
      </w:r>
      <w:r w:rsidR="00A44703" w:rsidRPr="00677338">
        <w:rPr>
          <w:rFonts w:ascii="Verdana" w:eastAsia="MS Mincho" w:hAnsi="Verdana"/>
          <w:sz w:val="20"/>
        </w:rPr>
        <w:t>Для формирования нового запроса на заголовке таблицы или выбранной строке нужно нажать правую кнопку «мыши» и выбрать «Новый запрос» или нажать клавишу «</w:t>
      </w:r>
      <w:proofErr w:type="spellStart"/>
      <w:r w:rsidR="00A44703" w:rsidRPr="00677338">
        <w:rPr>
          <w:rFonts w:ascii="Verdana" w:eastAsia="MS Mincho" w:hAnsi="Verdana"/>
          <w:sz w:val="20"/>
        </w:rPr>
        <w:t>Insert</w:t>
      </w:r>
      <w:proofErr w:type="spellEnd"/>
      <w:r w:rsidR="00A44703" w:rsidRPr="00677338">
        <w:rPr>
          <w:rFonts w:ascii="Verdana" w:eastAsia="MS Mincho" w:hAnsi="Verdana"/>
          <w:sz w:val="20"/>
        </w:rPr>
        <w:t>»</w:t>
      </w:r>
      <w:r w:rsidR="00A44703" w:rsidRPr="000016CE">
        <w:rPr>
          <w:rFonts w:ascii="Verdana" w:eastAsia="MS Mincho" w:hAnsi="Verdana"/>
          <w:color w:val="0000FF"/>
          <w:sz w:val="20"/>
        </w:rPr>
        <w:t>:</w:t>
      </w:r>
      <w:r w:rsidR="00A44703" w:rsidRPr="00677338">
        <w:rPr>
          <w:rFonts w:ascii="Verdana" w:eastAsia="MS Mincho" w:hAnsi="Verdana"/>
          <w:sz w:val="20"/>
        </w:rPr>
        <w:t xml:space="preserve"> </w:t>
      </w:r>
    </w:p>
    <w:p w:rsidR="00A44703" w:rsidRPr="00EC672E" w:rsidRDefault="00D377C9">
      <w:pPr>
        <w:keepNext/>
        <w:spacing w:after="120"/>
        <w:ind w:left="709"/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30" type="#_x0000_t75" style="width:289.5pt;height:296.25pt">
            <v:imagedata r:id="rId9" o:title=""/>
          </v:shape>
        </w:pict>
      </w:r>
    </w:p>
    <w:p w:rsidR="00A44703" w:rsidRPr="00EC672E" w:rsidRDefault="00721AE3">
      <w:pPr>
        <w:spacing w:after="120"/>
        <w:ind w:left="709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                  </w:t>
      </w:r>
      <w:r w:rsidR="004A76AA" w:rsidRPr="004A76AA">
        <w:rPr>
          <w:rFonts w:ascii="Verdana" w:eastAsia="MS Mincho" w:hAnsi="Verdana"/>
          <w:sz w:val="20"/>
        </w:rPr>
      </w:r>
      <w:r w:rsidR="004A76AA" w:rsidRPr="004A76AA">
        <w:rPr>
          <w:rFonts w:ascii="Verdana" w:eastAsia="MS Mincho" w:hAnsi="Verdana"/>
          <w:sz w:val="20"/>
        </w:rPr>
        <w:pict>
          <v:roundrect id="_x0000_s2085" style="width:377.45pt;height:51.7pt;mso-position-horizontal-relative:char;mso-position-vertical-relative:line" arcsize="10923f" fillcolor="#ff9" strokecolor="#963">
            <v:stroke dashstyle="longDash"/>
            <v:textbox style="mso-next-textbox:#_x0000_s2085">
              <w:txbxContent>
                <w:p w:rsidR="0064431D" w:rsidRPr="009E644B" w:rsidRDefault="0064431D" w:rsidP="00B4368C">
                  <w:pPr>
                    <w:jc w:val="both"/>
                    <w:rPr>
                      <w:rFonts w:ascii="Verdana" w:hAnsi="Verdan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ВНИМАНИЕ!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 xml:space="preserve"> </w:t>
                  </w:r>
                  <w:r w:rsidRPr="009E644B">
                    <w:rPr>
                      <w:rFonts w:ascii="Verdana" w:hAnsi="Verdana" w:cs="Tahoma"/>
                      <w:i/>
                      <w:sz w:val="16"/>
                      <w:szCs w:val="16"/>
                    </w:rPr>
                    <w:t xml:space="preserve">В случае ежемесячных зачислений для списка сотрудников могут использоваться ранее сформированные списки. Для этого необходимо выбрать необходимый список и нажать </w:t>
                  </w:r>
                  <w:r w:rsidRPr="009E644B">
                    <w:rPr>
                      <w:rFonts w:ascii="Verdana" w:hAnsi="Verdana" w:cs="Tahoma"/>
                      <w:i/>
                      <w:sz w:val="16"/>
                      <w:szCs w:val="16"/>
                      <w:lang w:val="en-US"/>
                    </w:rPr>
                    <w:t>Ctrl</w:t>
                  </w:r>
                  <w:r w:rsidRPr="009E644B">
                    <w:rPr>
                      <w:rFonts w:ascii="Verdana" w:hAnsi="Verdana" w:cs="Tahoma"/>
                      <w:i/>
                      <w:sz w:val="16"/>
                      <w:szCs w:val="16"/>
                    </w:rPr>
                    <w:t>+</w:t>
                  </w:r>
                  <w:r w:rsidRPr="009E644B">
                    <w:rPr>
                      <w:rFonts w:ascii="Verdana" w:hAnsi="Verdana" w:cs="Tahoma"/>
                      <w:i/>
                      <w:sz w:val="16"/>
                      <w:szCs w:val="16"/>
                      <w:lang w:val="en-US"/>
                    </w:rPr>
                    <w:t>Enter</w:t>
                  </w:r>
                  <w:r w:rsidRPr="009E644B">
                    <w:rPr>
                      <w:rFonts w:ascii="Verdana" w:hAnsi="Verdana" w:cs="Tahoma"/>
                      <w:i/>
                      <w:sz w:val="16"/>
                      <w:szCs w:val="16"/>
                    </w:rPr>
                    <w:t>. При этом дата списка устанавливается как текущая, а номер списка выбирается как максимальный плюс один.</w:t>
                  </w:r>
                </w:p>
                <w:p w:rsidR="0064431D" w:rsidRPr="009E644B" w:rsidRDefault="0064431D" w:rsidP="00B4368C">
                  <w:pPr>
                    <w:jc w:val="both"/>
                    <w:rPr>
                      <w:rFonts w:ascii="Verdana" w:hAnsi="Verdana" w:cs="Tahoma"/>
                      <w:i/>
                      <w:sz w:val="16"/>
                      <w:szCs w:val="16"/>
                    </w:rPr>
                  </w:pPr>
                </w:p>
              </w:txbxContent>
            </v:textbox>
            <w10:anchorlock/>
          </v:roundrect>
        </w:pict>
      </w:r>
    </w:p>
    <w:p w:rsidR="009E644B" w:rsidRDefault="009E644B" w:rsidP="00397EFB">
      <w:pPr>
        <w:spacing w:after="120"/>
        <w:jc w:val="both"/>
        <w:rPr>
          <w:rFonts w:ascii="Verdana" w:eastAsia="MS Mincho" w:hAnsi="Verdana"/>
          <w:sz w:val="20"/>
        </w:rPr>
      </w:pPr>
    </w:p>
    <w:p w:rsidR="00397EFB" w:rsidRPr="00EC672E" w:rsidRDefault="00CB4B5B" w:rsidP="00397EFB">
      <w:pPr>
        <w:spacing w:after="120"/>
        <w:jc w:val="both"/>
        <w:rPr>
          <w:rFonts w:ascii="Verdana" w:hAnsi="Verdana"/>
          <w:sz w:val="20"/>
        </w:rPr>
      </w:pPr>
      <w:r w:rsidRPr="00EC672E">
        <w:rPr>
          <w:rFonts w:ascii="Verdana" w:eastAsia="MS Mincho" w:hAnsi="Verdana"/>
          <w:sz w:val="20"/>
        </w:rPr>
        <w:t>На экране появится окно</w:t>
      </w:r>
      <w:r w:rsidR="000016CE">
        <w:rPr>
          <w:rFonts w:ascii="Verdana" w:eastAsia="MS Mincho" w:hAnsi="Verdana"/>
          <w:sz w:val="20"/>
        </w:rPr>
        <w:t xml:space="preserve"> </w:t>
      </w:r>
      <w:r w:rsidRPr="00EC672E">
        <w:rPr>
          <w:rFonts w:ascii="Verdana" w:eastAsia="MS Mincho" w:hAnsi="Verdana"/>
          <w:sz w:val="20"/>
        </w:rPr>
        <w:t>для формирования нового запроса (форма ввода):</w:t>
      </w:r>
    </w:p>
    <w:p w:rsidR="00A44703" w:rsidRPr="00EC672E" w:rsidRDefault="00D377C9">
      <w:pPr>
        <w:spacing w:after="120"/>
        <w:jc w:val="both"/>
        <w:rPr>
          <w:rFonts w:ascii="Verdana" w:hAnsi="Verdana"/>
          <w:sz w:val="20"/>
        </w:rPr>
      </w:pPr>
      <w:bookmarkStart w:id="21" w:name="рис24"/>
      <w:r w:rsidRPr="004A76AA">
        <w:rPr>
          <w:rFonts w:ascii="Verdana" w:hAnsi="Verdana"/>
          <w:sz w:val="20"/>
        </w:rPr>
        <w:lastRenderedPageBreak/>
        <w:pict>
          <v:shape id="_x0000_i1031" type="#_x0000_t75" style="width:538.5pt;height:381pt">
            <v:imagedata r:id="rId10" o:title=""/>
          </v:shape>
        </w:pict>
      </w:r>
    </w:p>
    <w:p w:rsidR="009F22A5" w:rsidRDefault="009F22A5" w:rsidP="009F22A5">
      <w:pPr>
        <w:spacing w:after="120"/>
        <w:rPr>
          <w:rFonts w:ascii="Verdana" w:hAnsi="Verdana"/>
          <w:sz w:val="20"/>
          <w:lang w:val="en-US"/>
        </w:rPr>
      </w:pPr>
      <w:bookmarkStart w:id="22" w:name="_Ref107890801"/>
      <w:bookmarkEnd w:id="21"/>
    </w:p>
    <w:p w:rsidR="00F742BD" w:rsidRPr="00364486" w:rsidRDefault="00F742BD" w:rsidP="00F742BD">
      <w:pPr>
        <w:pStyle w:val="1"/>
        <w:jc w:val="center"/>
      </w:pPr>
      <w:bookmarkStart w:id="23" w:name="_Toc411512590"/>
      <w:bookmarkStart w:id="24" w:name="_Toc411515726"/>
      <w:bookmarkStart w:id="25" w:name="_Toc411515873"/>
      <w:bookmarkStart w:id="26" w:name="_Toc411847137"/>
      <w:bookmarkStart w:id="27" w:name="_Toc411847304"/>
      <w:bookmarkStart w:id="28" w:name="_Toc412621171"/>
      <w:bookmarkStart w:id="29" w:name="_Toc412621214"/>
      <w:bookmarkStart w:id="30" w:name="_Toc412621564"/>
      <w:bookmarkEnd w:id="22"/>
      <w:r w:rsidRPr="00D377C9">
        <w:t>2</w:t>
      </w:r>
      <w:r>
        <w:t>.</w:t>
      </w:r>
      <w:r w:rsidRPr="00364486">
        <w:t xml:space="preserve"> Порядок заполнения списка сотрудников.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F742BD" w:rsidRDefault="00F742BD" w:rsidP="00F742BD">
      <w:pPr>
        <w:pStyle w:val="1"/>
        <w:rPr>
          <w:sz w:val="20"/>
        </w:rPr>
      </w:pPr>
    </w:p>
    <w:p w:rsidR="00F742BD" w:rsidRDefault="00F742BD" w:rsidP="00F742BD">
      <w:pPr>
        <w:spacing w:after="120"/>
        <w:ind w:left="709"/>
        <w:jc w:val="both"/>
        <w:rPr>
          <w:rFonts w:ascii="Verdana" w:hAnsi="Verdana"/>
          <w:sz w:val="20"/>
        </w:rPr>
      </w:pPr>
      <w:r w:rsidRPr="00EC672E">
        <w:rPr>
          <w:rFonts w:ascii="Verdana" w:hAnsi="Verdana"/>
          <w:sz w:val="20"/>
        </w:rPr>
        <w:t xml:space="preserve">Для </w:t>
      </w:r>
      <w:r>
        <w:rPr>
          <w:rFonts w:ascii="Verdana" w:hAnsi="Verdana"/>
          <w:sz w:val="20"/>
        </w:rPr>
        <w:t xml:space="preserve">заполнения списка сотрудников необходимо нажать </w:t>
      </w:r>
      <w:r w:rsidRPr="00EC672E">
        <w:rPr>
          <w:rFonts w:ascii="Verdana" w:hAnsi="Verdana"/>
          <w:sz w:val="20"/>
        </w:rPr>
        <w:t>любую кнопку мыши, установив указатель в пределах таблицы.</w:t>
      </w:r>
    </w:p>
    <w:p w:rsidR="00F742BD" w:rsidRDefault="00F742BD" w:rsidP="00F742BD">
      <w:pPr>
        <w:spacing w:after="120"/>
        <w:ind w:left="709"/>
        <w:jc w:val="both"/>
        <w:rPr>
          <w:rFonts w:ascii="Verdana" w:hAnsi="Verdana"/>
          <w:b/>
          <w:sz w:val="20"/>
        </w:rPr>
      </w:pPr>
      <w:r w:rsidRPr="00EC672E">
        <w:rPr>
          <w:rFonts w:ascii="Verdana" w:hAnsi="Verdana"/>
          <w:sz w:val="20"/>
        </w:rPr>
        <w:t xml:space="preserve">Добавление нового сотрудника осуществляется с помощью клавиши </w:t>
      </w:r>
      <w:r w:rsidRPr="00AA3955">
        <w:rPr>
          <w:rFonts w:ascii="Verdana" w:hAnsi="Verdana"/>
          <w:b/>
          <w:sz w:val="20"/>
        </w:rPr>
        <w:t>"</w:t>
      </w:r>
      <w:r w:rsidRPr="00AA3955">
        <w:rPr>
          <w:rFonts w:ascii="Verdana" w:hAnsi="Verdana"/>
          <w:b/>
          <w:sz w:val="20"/>
          <w:lang w:val="en-US"/>
        </w:rPr>
        <w:t>Ins</w:t>
      </w:r>
      <w:r w:rsidRPr="00AA3955">
        <w:rPr>
          <w:rFonts w:ascii="Verdana" w:hAnsi="Verdana"/>
          <w:b/>
          <w:sz w:val="20"/>
        </w:rPr>
        <w:t>",</w:t>
      </w:r>
      <w:r w:rsidRPr="00EC672E">
        <w:rPr>
          <w:rFonts w:ascii="Verdana" w:hAnsi="Verdana"/>
          <w:sz w:val="20"/>
        </w:rPr>
        <w:t xml:space="preserve"> либо вызовом меню правой кнопкой мыши и выбором пункта </w:t>
      </w:r>
      <w:r w:rsidRPr="00AA3955">
        <w:rPr>
          <w:rFonts w:ascii="Verdana" w:hAnsi="Verdana"/>
          <w:b/>
          <w:sz w:val="20"/>
        </w:rPr>
        <w:t>"Добавить"</w:t>
      </w:r>
      <w:r w:rsidRPr="00EC672E">
        <w:rPr>
          <w:rFonts w:ascii="Verdana" w:hAnsi="Verdana"/>
          <w:sz w:val="20"/>
        </w:rPr>
        <w:t>. После этого в таблице появляется новая пустая строка.</w:t>
      </w:r>
      <w:r>
        <w:rPr>
          <w:rFonts w:ascii="Verdana" w:hAnsi="Verdana"/>
          <w:sz w:val="20"/>
        </w:rPr>
        <w:t xml:space="preserve"> Для удаления строки – необходимо выбрать кнопку </w:t>
      </w:r>
      <w:r w:rsidRPr="00865AE9">
        <w:rPr>
          <w:rFonts w:ascii="Verdana" w:hAnsi="Verdana"/>
          <w:b/>
          <w:sz w:val="20"/>
        </w:rPr>
        <w:t>"</w:t>
      </w:r>
      <w:r w:rsidRPr="00865AE9">
        <w:rPr>
          <w:rFonts w:ascii="Verdana" w:hAnsi="Verdana"/>
          <w:b/>
          <w:sz w:val="20"/>
          <w:lang w:val="en-US"/>
        </w:rPr>
        <w:t>Del</w:t>
      </w:r>
      <w:r w:rsidRPr="00865AE9">
        <w:rPr>
          <w:rFonts w:ascii="Verdana" w:hAnsi="Verdana"/>
          <w:b/>
          <w:sz w:val="20"/>
        </w:rPr>
        <w:t>"</w:t>
      </w:r>
      <w:r>
        <w:rPr>
          <w:rFonts w:ascii="Verdana" w:hAnsi="Verdana"/>
          <w:sz w:val="20"/>
        </w:rPr>
        <w:t xml:space="preserve"> либо выбрать пункт </w:t>
      </w:r>
      <w:r w:rsidRPr="00865AE9">
        <w:rPr>
          <w:rFonts w:ascii="Verdana" w:hAnsi="Verdana"/>
          <w:b/>
          <w:sz w:val="20"/>
        </w:rPr>
        <w:t>"Удалить".</w:t>
      </w:r>
    </w:p>
    <w:p w:rsidR="00F742BD" w:rsidRDefault="00F742BD" w:rsidP="00F742BD">
      <w:pPr>
        <w:spacing w:after="120"/>
        <w:ind w:left="709"/>
        <w:jc w:val="both"/>
        <w:rPr>
          <w:rFonts w:ascii="Verdana" w:hAnsi="Verdana"/>
          <w:sz w:val="20"/>
        </w:rPr>
      </w:pPr>
    </w:p>
    <w:p w:rsidR="00F742BD" w:rsidRDefault="00D377C9" w:rsidP="00F742BD">
      <w:pPr>
        <w:spacing w:after="120"/>
        <w:ind w:left="709"/>
        <w:jc w:val="both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32" type="#_x0000_t75" style="width:7in;height:151.5pt">
            <v:imagedata r:id="rId11" o:title=""/>
          </v:shape>
        </w:pict>
      </w:r>
    </w:p>
    <w:p w:rsidR="00F742BD" w:rsidRPr="00EC672E" w:rsidRDefault="00F742BD" w:rsidP="00F742BD">
      <w:pPr>
        <w:spacing w:after="120"/>
        <w:ind w:left="709"/>
        <w:jc w:val="both"/>
        <w:rPr>
          <w:rFonts w:ascii="Verdana" w:hAnsi="Verdana"/>
          <w:sz w:val="20"/>
        </w:rPr>
      </w:pPr>
    </w:p>
    <w:p w:rsidR="00F742BD" w:rsidRDefault="00F742BD" w:rsidP="00F742BD">
      <w:pPr>
        <w:spacing w:after="120"/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Для добавления ФИО сотрудника необходимо установить курсор на пустой строке и щелкнуть левой кнопкой мыши. После завершения редактирования требуется нажать кнопку </w:t>
      </w:r>
      <w:r w:rsidRPr="00EC672E">
        <w:rPr>
          <w:rFonts w:ascii="Verdana" w:hAnsi="Verdana"/>
          <w:sz w:val="20"/>
        </w:rPr>
        <w:t>"</w:t>
      </w:r>
      <w:r w:rsidRPr="00EC672E">
        <w:rPr>
          <w:rFonts w:ascii="Verdana" w:hAnsi="Verdana"/>
          <w:sz w:val="20"/>
          <w:lang w:val="en-US"/>
        </w:rPr>
        <w:t>Enter</w:t>
      </w:r>
      <w:r>
        <w:rPr>
          <w:rFonts w:ascii="Verdana" w:hAnsi="Verdana"/>
          <w:sz w:val="20"/>
        </w:rPr>
        <w:t>" или щелкнуть мышью в любом другом месте таблицы.</w:t>
      </w:r>
    </w:p>
    <w:p w:rsidR="00F742BD" w:rsidRDefault="00F742BD" w:rsidP="00F742BD">
      <w:pPr>
        <w:spacing w:after="120"/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</w:t>
      </w:r>
      <w:r w:rsidRPr="00EC672E">
        <w:rPr>
          <w:rFonts w:ascii="Verdana" w:hAnsi="Verdana"/>
          <w:sz w:val="20"/>
        </w:rPr>
        <w:t xml:space="preserve"> таблице можно выполнить сортировку строк по значению поля. Для этого необходимо нажать левой кнопкой мыши на заголовке выбранного поля, вызвать меню и выбрать пункт "Сортировать", далее выбрать "По возрастанию" либо "По убыванию".</w:t>
      </w:r>
    </w:p>
    <w:p w:rsidR="00F742BD" w:rsidRPr="00EC672E" w:rsidRDefault="00F742BD" w:rsidP="00F742BD">
      <w:pPr>
        <w:spacing w:after="120"/>
        <w:ind w:left="709"/>
        <w:jc w:val="both"/>
        <w:rPr>
          <w:rFonts w:ascii="Verdana" w:hAnsi="Verdana"/>
          <w:sz w:val="20"/>
        </w:rPr>
      </w:pPr>
      <w:r w:rsidRPr="00EC672E">
        <w:rPr>
          <w:rFonts w:ascii="Verdana" w:hAnsi="Verdana"/>
          <w:sz w:val="20"/>
        </w:rPr>
        <w:t>В поле формы "ИТОГО</w:t>
      </w:r>
      <w:proofErr w:type="gramStart"/>
      <w:r w:rsidRPr="00EC672E">
        <w:rPr>
          <w:rFonts w:ascii="Verdana" w:hAnsi="Verdana"/>
          <w:sz w:val="20"/>
        </w:rPr>
        <w:t>:"</w:t>
      </w:r>
      <w:proofErr w:type="gramEnd"/>
      <w:r w:rsidRPr="00EC672E">
        <w:rPr>
          <w:rFonts w:ascii="Verdana" w:hAnsi="Verdana"/>
          <w:sz w:val="20"/>
        </w:rPr>
        <w:t xml:space="preserve"> выводится общая сумма списка.</w:t>
      </w:r>
    </w:p>
    <w:p w:rsidR="00F742BD" w:rsidRDefault="00F742BD" w:rsidP="00F742BD">
      <w:pPr>
        <w:spacing w:after="120"/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Для удобства заполнения списков существует возможность создавать справочники сотрудников </w:t>
      </w:r>
      <w:r w:rsidRPr="00960353">
        <w:rPr>
          <w:rFonts w:ascii="Verdana" w:hAnsi="Verdana"/>
          <w:color w:val="0000FF"/>
          <w:sz w:val="20"/>
        </w:rPr>
        <w:t>(Рис.</w:t>
      </w:r>
      <w:r>
        <w:rPr>
          <w:rFonts w:ascii="Verdana" w:hAnsi="Verdana"/>
          <w:color w:val="0000FF"/>
          <w:sz w:val="20"/>
        </w:rPr>
        <w:t>1</w:t>
      </w:r>
      <w:r w:rsidRPr="00960353">
        <w:rPr>
          <w:rFonts w:ascii="Verdana" w:hAnsi="Verdana"/>
          <w:color w:val="0000FF"/>
          <w:sz w:val="20"/>
        </w:rPr>
        <w:t>)</w:t>
      </w:r>
      <w:r>
        <w:rPr>
          <w:rFonts w:ascii="Verdana" w:hAnsi="Verdana"/>
          <w:sz w:val="20"/>
        </w:rPr>
        <w:t xml:space="preserve"> или справочники списков сотрудников </w:t>
      </w:r>
      <w:r w:rsidRPr="00960353">
        <w:rPr>
          <w:rFonts w:ascii="Verdana" w:hAnsi="Verdana"/>
          <w:color w:val="0000FF"/>
          <w:sz w:val="20"/>
        </w:rPr>
        <w:t>(Рис.2)</w:t>
      </w:r>
      <w:r>
        <w:rPr>
          <w:rFonts w:ascii="Verdana" w:hAnsi="Verdana"/>
          <w:color w:val="0000FF"/>
          <w:sz w:val="20"/>
        </w:rPr>
        <w:t>.</w:t>
      </w:r>
      <w:r>
        <w:rPr>
          <w:rFonts w:ascii="Verdana" w:hAnsi="Verdana"/>
          <w:sz w:val="20"/>
        </w:rPr>
        <w:t xml:space="preserve">  Для редактирования справочников или их использования нажмите кнопку «Сотрудники» или «Списки»</w:t>
      </w:r>
      <w:r w:rsidRPr="006D72DE">
        <w:rPr>
          <w:rFonts w:ascii="Verdana" w:hAnsi="Verdana"/>
          <w:sz w:val="20"/>
        </w:rPr>
        <w:t xml:space="preserve">. </w:t>
      </w:r>
    </w:p>
    <w:p w:rsidR="00F742BD" w:rsidRDefault="00F742BD" w:rsidP="00F742BD">
      <w:pPr>
        <w:spacing w:after="120"/>
        <w:ind w:left="709"/>
        <w:jc w:val="both"/>
        <w:rPr>
          <w:rFonts w:ascii="Verdana" w:hAnsi="Verdana"/>
          <w:sz w:val="20"/>
        </w:rPr>
      </w:pPr>
    </w:p>
    <w:p w:rsidR="00F742BD" w:rsidRDefault="00D377C9" w:rsidP="00F742BD">
      <w:pPr>
        <w:spacing w:after="120"/>
        <w:ind w:left="709"/>
        <w:jc w:val="both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33" type="#_x0000_t75" style="width:450pt;height:237pt">
            <v:imagedata r:id="rId12" o:title=""/>
          </v:shape>
        </w:pict>
      </w:r>
    </w:p>
    <w:p w:rsidR="00F742BD" w:rsidRDefault="00F742BD" w:rsidP="00F742BD">
      <w:pPr>
        <w:spacing w:after="120"/>
        <w:ind w:left="709"/>
        <w:jc w:val="center"/>
        <w:rPr>
          <w:rFonts w:ascii="Verdana" w:hAnsi="Verdana"/>
          <w:sz w:val="20"/>
        </w:rPr>
      </w:pPr>
      <w:r w:rsidRPr="00EC672E">
        <w:rPr>
          <w:rFonts w:ascii="Verdana" w:hAnsi="Verdana"/>
          <w:sz w:val="20"/>
        </w:rPr>
        <w:t xml:space="preserve">Рис. </w:t>
      </w:r>
      <w:r>
        <w:rPr>
          <w:rFonts w:ascii="Verdana" w:hAnsi="Verdana"/>
          <w:sz w:val="20"/>
        </w:rPr>
        <w:t>1</w:t>
      </w:r>
    </w:p>
    <w:p w:rsidR="00F742BD" w:rsidRDefault="00F742BD" w:rsidP="00F742BD">
      <w:pPr>
        <w:spacing w:after="120"/>
        <w:ind w:left="709"/>
        <w:jc w:val="both"/>
        <w:rPr>
          <w:rFonts w:ascii="Verdana" w:hAnsi="Verdana"/>
          <w:iCs/>
          <w:sz w:val="20"/>
        </w:rPr>
      </w:pPr>
    </w:p>
    <w:p w:rsidR="00F742BD" w:rsidRDefault="00D377C9" w:rsidP="00F742BD">
      <w:pPr>
        <w:spacing w:after="120"/>
        <w:ind w:left="709"/>
        <w:jc w:val="both"/>
        <w:rPr>
          <w:rFonts w:ascii="Verdana" w:hAnsi="Verdana"/>
          <w:iCs/>
          <w:sz w:val="20"/>
        </w:rPr>
      </w:pPr>
      <w:r w:rsidRPr="004A76AA">
        <w:rPr>
          <w:rFonts w:ascii="Verdana" w:hAnsi="Verdana"/>
          <w:iCs/>
          <w:sz w:val="20"/>
        </w:rPr>
        <w:pict>
          <v:shape id="_x0000_i1034" type="#_x0000_t75" style="width:456pt;height:242.25pt">
            <v:imagedata r:id="rId13" o:title=""/>
          </v:shape>
        </w:pict>
      </w:r>
    </w:p>
    <w:p w:rsidR="00F742BD" w:rsidRDefault="00F742BD" w:rsidP="00F742BD">
      <w:pPr>
        <w:spacing w:after="120"/>
        <w:ind w:left="709"/>
        <w:jc w:val="center"/>
        <w:rPr>
          <w:rFonts w:ascii="Verdana" w:hAnsi="Verdana"/>
          <w:sz w:val="20"/>
        </w:rPr>
      </w:pPr>
      <w:r w:rsidRPr="00EC672E">
        <w:rPr>
          <w:rFonts w:ascii="Verdana" w:hAnsi="Verdana"/>
          <w:sz w:val="20"/>
        </w:rPr>
        <w:t xml:space="preserve">Рис. </w:t>
      </w:r>
      <w:r>
        <w:rPr>
          <w:rFonts w:ascii="Verdana" w:hAnsi="Verdana"/>
          <w:sz w:val="20"/>
        </w:rPr>
        <w:t>2</w:t>
      </w:r>
    </w:p>
    <w:p w:rsidR="00397EFB" w:rsidRPr="00EC672E" w:rsidRDefault="00397EFB">
      <w:pPr>
        <w:spacing w:after="120"/>
        <w:jc w:val="both"/>
        <w:rPr>
          <w:rFonts w:ascii="Verdana" w:hAnsi="Verdana"/>
          <w:iCs/>
          <w:sz w:val="20"/>
        </w:rPr>
      </w:pPr>
    </w:p>
    <w:p w:rsidR="006508EB" w:rsidRDefault="00397EFB" w:rsidP="006508EB">
      <w:pPr>
        <w:pStyle w:val="1"/>
        <w:numPr>
          <w:ilvl w:val="0"/>
          <w:numId w:val="21"/>
        </w:numPr>
      </w:pPr>
      <w:bookmarkStart w:id="31" w:name="_Toc299614819"/>
      <w:bookmarkStart w:id="32" w:name="_Toc411512589"/>
      <w:bookmarkStart w:id="33" w:name="_Toc411515722"/>
      <w:bookmarkStart w:id="34" w:name="_Toc411515869"/>
      <w:bookmarkStart w:id="35" w:name="_Toc411847133"/>
      <w:bookmarkStart w:id="36" w:name="_Toc411847300"/>
      <w:bookmarkStart w:id="37" w:name="_Toc412621172"/>
      <w:bookmarkStart w:id="38" w:name="_Toc412621215"/>
      <w:bookmarkStart w:id="39" w:name="_Toc412621565"/>
      <w:r w:rsidRPr="00EC672E">
        <w:t xml:space="preserve">Правила </w:t>
      </w:r>
      <w:r w:rsidR="00F742BD" w:rsidRPr="00F742BD">
        <w:t xml:space="preserve">формирования </w:t>
      </w:r>
      <w:r w:rsidRPr="00EC672E">
        <w:t>зап</w:t>
      </w:r>
      <w:r w:rsidR="00F742BD">
        <w:t>росов для зачисления средств на счета физических лиц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6508EB" w:rsidRDefault="006508EB" w:rsidP="006508EB">
      <w:pPr>
        <w:pStyle w:val="12"/>
        <w:spacing w:after="0" w:line="240" w:lineRule="auto"/>
        <w:ind w:left="0" w:firstLine="360"/>
        <w:jc w:val="both"/>
        <w:rPr>
          <w:rFonts w:ascii="Verdana" w:hAnsi="Verdana"/>
          <w:sz w:val="20"/>
          <w:szCs w:val="20"/>
        </w:rPr>
      </w:pPr>
      <w:r w:rsidRPr="006508EB">
        <w:rPr>
          <w:rFonts w:ascii="Verdana" w:hAnsi="Verdana"/>
          <w:sz w:val="20"/>
          <w:szCs w:val="20"/>
        </w:rPr>
        <w:t xml:space="preserve">Для максимального облегчения работы Ваших сотрудников при оформлении </w:t>
      </w:r>
      <w:r w:rsidR="00C57BED">
        <w:rPr>
          <w:rFonts w:ascii="Verdana" w:hAnsi="Verdana"/>
          <w:sz w:val="20"/>
          <w:szCs w:val="20"/>
        </w:rPr>
        <w:t>документов</w:t>
      </w:r>
      <w:r w:rsidRPr="006508EB">
        <w:rPr>
          <w:rFonts w:ascii="Verdana" w:hAnsi="Verdana"/>
          <w:sz w:val="20"/>
          <w:szCs w:val="20"/>
        </w:rPr>
        <w:t xml:space="preserve"> для  зачисления зарплаты (и других выплат) на счета сотрудников, а также сокращения времени  зачисления денег, банк предлагает Вам воспользоваться новыми возможностями по формированию платежных </w:t>
      </w:r>
      <w:r w:rsidR="00C57BED">
        <w:rPr>
          <w:rFonts w:ascii="Verdana" w:hAnsi="Verdana"/>
          <w:sz w:val="20"/>
          <w:szCs w:val="20"/>
        </w:rPr>
        <w:t>документов</w:t>
      </w:r>
      <w:r w:rsidRPr="006508EB">
        <w:rPr>
          <w:rFonts w:ascii="Verdana" w:hAnsi="Verdana"/>
          <w:sz w:val="20"/>
          <w:szCs w:val="20"/>
        </w:rPr>
        <w:t xml:space="preserve"> на зарплату (и другие выплаты) в системе электронных платежей «Клиент-банк».</w:t>
      </w:r>
    </w:p>
    <w:p w:rsidR="00CB0B8E" w:rsidRPr="00607A7C" w:rsidRDefault="00F742BD" w:rsidP="00607A7C">
      <w:pPr>
        <w:pStyle w:val="2"/>
        <w:ind w:left="360"/>
        <w:rPr>
          <w:sz w:val="24"/>
          <w:szCs w:val="24"/>
        </w:rPr>
      </w:pPr>
      <w:bookmarkStart w:id="40" w:name="_Toc411515723"/>
      <w:bookmarkStart w:id="41" w:name="_Toc411515870"/>
      <w:bookmarkStart w:id="42" w:name="_Toc411847134"/>
      <w:bookmarkStart w:id="43" w:name="_Toc411847301"/>
      <w:bookmarkStart w:id="44" w:name="_Toc412621173"/>
      <w:bookmarkStart w:id="45" w:name="_Toc412621216"/>
      <w:bookmarkStart w:id="46" w:name="_Toc412621566"/>
      <w:r w:rsidRPr="00F742BD">
        <w:rPr>
          <w:sz w:val="24"/>
          <w:szCs w:val="24"/>
        </w:rPr>
        <w:t>3</w:t>
      </w:r>
      <w:r w:rsidR="00607A7C" w:rsidRPr="00607A7C">
        <w:rPr>
          <w:sz w:val="24"/>
          <w:szCs w:val="24"/>
        </w:rPr>
        <w:t>.1</w:t>
      </w:r>
      <w:r w:rsidR="00D720B8">
        <w:rPr>
          <w:sz w:val="24"/>
          <w:szCs w:val="24"/>
        </w:rPr>
        <w:t>.</w:t>
      </w:r>
      <w:r w:rsidR="00607A7C" w:rsidRPr="00607A7C">
        <w:rPr>
          <w:sz w:val="24"/>
          <w:szCs w:val="24"/>
        </w:rPr>
        <w:t xml:space="preserve"> </w:t>
      </w:r>
      <w:r w:rsidR="00C57BED" w:rsidRPr="00607A7C">
        <w:rPr>
          <w:sz w:val="24"/>
          <w:szCs w:val="24"/>
        </w:rPr>
        <w:t>ФОРМИРОВАНИЕ</w:t>
      </w:r>
      <w:r w:rsidR="00CB0B8E" w:rsidRPr="00607A7C">
        <w:rPr>
          <w:sz w:val="24"/>
          <w:szCs w:val="24"/>
        </w:rPr>
        <w:t xml:space="preserve"> СПИСК</w:t>
      </w:r>
      <w:r w:rsidR="00C57BED" w:rsidRPr="00607A7C">
        <w:rPr>
          <w:sz w:val="24"/>
          <w:szCs w:val="24"/>
        </w:rPr>
        <w:t>А</w:t>
      </w:r>
      <w:r w:rsidR="00CB0B8E" w:rsidRPr="00607A7C">
        <w:rPr>
          <w:sz w:val="24"/>
          <w:szCs w:val="24"/>
        </w:rPr>
        <w:t xml:space="preserve"> (ЗАПРОС № 61) </w:t>
      </w:r>
      <w:r w:rsidR="00C57BED" w:rsidRPr="00607A7C">
        <w:rPr>
          <w:sz w:val="24"/>
          <w:szCs w:val="24"/>
        </w:rPr>
        <w:t>С ПРИКРЕПЛЕН</w:t>
      </w:r>
      <w:r w:rsidR="00594C82">
        <w:rPr>
          <w:sz w:val="24"/>
          <w:szCs w:val="24"/>
        </w:rPr>
        <w:t>НЫМ</w:t>
      </w:r>
      <w:r w:rsidR="00CB0B8E" w:rsidRPr="00607A7C">
        <w:rPr>
          <w:sz w:val="24"/>
          <w:szCs w:val="24"/>
        </w:rPr>
        <w:t xml:space="preserve"> ПЛАТЕЖН</w:t>
      </w:r>
      <w:r w:rsidR="00594C82">
        <w:rPr>
          <w:sz w:val="24"/>
          <w:szCs w:val="24"/>
        </w:rPr>
        <w:t>ЫМ</w:t>
      </w:r>
      <w:r w:rsidR="00CB0B8E" w:rsidRPr="00607A7C">
        <w:rPr>
          <w:sz w:val="24"/>
          <w:szCs w:val="24"/>
        </w:rPr>
        <w:t xml:space="preserve"> ПОРУЧЕНИ</w:t>
      </w:r>
      <w:r w:rsidR="00594C82">
        <w:rPr>
          <w:sz w:val="24"/>
          <w:szCs w:val="24"/>
        </w:rPr>
        <w:t>ЕМ</w:t>
      </w:r>
      <w:r w:rsidR="00C57BED" w:rsidRPr="00607A7C">
        <w:rPr>
          <w:sz w:val="24"/>
          <w:szCs w:val="24"/>
        </w:rPr>
        <w:t xml:space="preserve"> ИЗ</w:t>
      </w:r>
      <w:r w:rsidR="00CB0B8E" w:rsidRPr="00607A7C">
        <w:rPr>
          <w:sz w:val="24"/>
          <w:szCs w:val="24"/>
        </w:rPr>
        <w:t xml:space="preserve"> БУХГАЛТЕРСКОЙ ПРОГРАММ</w:t>
      </w:r>
      <w:r w:rsidR="00C57BED" w:rsidRPr="00607A7C">
        <w:rPr>
          <w:sz w:val="24"/>
          <w:szCs w:val="24"/>
        </w:rPr>
        <w:t>Ы</w:t>
      </w:r>
      <w:r w:rsidR="00CB0B8E" w:rsidRPr="00607A7C">
        <w:rPr>
          <w:sz w:val="24"/>
          <w:szCs w:val="24"/>
        </w:rPr>
        <w:t>.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607A7C" w:rsidRDefault="00607A7C" w:rsidP="00C57BED">
      <w:pPr>
        <w:pStyle w:val="12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C57BED" w:rsidRPr="00937CE1" w:rsidRDefault="00937CE1" w:rsidP="00C57BED">
      <w:pPr>
        <w:pStyle w:val="12"/>
        <w:spacing w:after="0" w:line="240" w:lineRule="auto"/>
        <w:ind w:left="36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Вы можете прикрепить список </w:t>
      </w:r>
      <w:r w:rsidR="00C57BED" w:rsidRPr="00C57BED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запрос</w:t>
      </w:r>
      <w:r w:rsidR="00C57BED" w:rsidRPr="00C57BED">
        <w:rPr>
          <w:rFonts w:ascii="Verdana" w:hAnsi="Verdana"/>
          <w:sz w:val="18"/>
          <w:szCs w:val="18"/>
        </w:rPr>
        <w:t xml:space="preserve"> №</w:t>
      </w:r>
      <w:r>
        <w:rPr>
          <w:rFonts w:ascii="Verdana" w:hAnsi="Verdana"/>
          <w:sz w:val="18"/>
          <w:szCs w:val="18"/>
        </w:rPr>
        <w:t xml:space="preserve"> </w:t>
      </w:r>
      <w:r w:rsidR="00C57BED" w:rsidRPr="00C57BED">
        <w:rPr>
          <w:rFonts w:ascii="Verdana" w:hAnsi="Verdana"/>
          <w:sz w:val="18"/>
          <w:szCs w:val="18"/>
        </w:rPr>
        <w:t xml:space="preserve">61) </w:t>
      </w:r>
      <w:r>
        <w:rPr>
          <w:rFonts w:ascii="Verdana" w:hAnsi="Verdana"/>
          <w:sz w:val="18"/>
          <w:szCs w:val="18"/>
        </w:rPr>
        <w:t xml:space="preserve">к платежному поручению, которое </w:t>
      </w:r>
      <w:r w:rsidR="00C57BED" w:rsidRPr="00C57BED">
        <w:rPr>
          <w:rFonts w:ascii="Verdana" w:hAnsi="Verdana"/>
          <w:sz w:val="18"/>
          <w:szCs w:val="18"/>
        </w:rPr>
        <w:t>В</w:t>
      </w:r>
      <w:r>
        <w:rPr>
          <w:rFonts w:ascii="Verdana" w:hAnsi="Verdana"/>
          <w:sz w:val="18"/>
          <w:szCs w:val="18"/>
        </w:rPr>
        <w:t>ы</w:t>
      </w:r>
      <w:r w:rsidR="00C57BED" w:rsidRPr="00C57BE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создали в своей бухгалтерской программе</w:t>
      </w:r>
      <w:r w:rsidR="00C57BED" w:rsidRPr="00C57BED">
        <w:rPr>
          <w:rFonts w:ascii="Verdana" w:hAnsi="Verdana"/>
          <w:sz w:val="18"/>
          <w:szCs w:val="18"/>
        </w:rPr>
        <w:t xml:space="preserve"> </w:t>
      </w:r>
      <w:r w:rsidR="00C57BED" w:rsidRPr="00937CE1">
        <w:rPr>
          <w:rFonts w:ascii="Verdana" w:hAnsi="Verdana"/>
          <w:i/>
          <w:sz w:val="18"/>
          <w:szCs w:val="18"/>
        </w:rPr>
        <w:t>(</w:t>
      </w:r>
      <w:r w:rsidRPr="00937CE1">
        <w:rPr>
          <w:rFonts w:ascii="Verdana" w:hAnsi="Verdana"/>
          <w:i/>
          <w:sz w:val="18"/>
          <w:szCs w:val="18"/>
        </w:rPr>
        <w:t>например</w:t>
      </w:r>
      <w:r w:rsidR="00C57BED" w:rsidRPr="00937CE1">
        <w:rPr>
          <w:rFonts w:ascii="Verdana" w:hAnsi="Verdana"/>
          <w:i/>
          <w:sz w:val="18"/>
          <w:szCs w:val="18"/>
        </w:rPr>
        <w:t>, 1С).</w:t>
      </w:r>
    </w:p>
    <w:p w:rsidR="00CB0B8E" w:rsidRPr="00937CE1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i/>
          <w:sz w:val="20"/>
          <w:szCs w:val="20"/>
        </w:rPr>
      </w:pPr>
    </w:p>
    <w:p w:rsidR="00CB0B8E" w:rsidRP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Для этого необходимо</w:t>
      </w:r>
      <w:r w:rsidRPr="00CB0B8E">
        <w:rPr>
          <w:rFonts w:ascii="Verdana" w:hAnsi="Verdana"/>
          <w:sz w:val="20"/>
          <w:szCs w:val="20"/>
        </w:rPr>
        <w:t>:</w:t>
      </w:r>
    </w:p>
    <w:p w:rsidR="00CB0B8E" w:rsidRP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CB0B8E" w:rsidRDefault="00CB0B8E" w:rsidP="00CF3211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Pr="00CB0B8E">
        <w:rPr>
          <w:rFonts w:ascii="Verdana" w:hAnsi="Verdana"/>
          <w:sz w:val="20"/>
          <w:szCs w:val="20"/>
        </w:rPr>
        <w:t>ыгрузит</w:t>
      </w:r>
      <w:r>
        <w:rPr>
          <w:rFonts w:ascii="Verdana" w:hAnsi="Verdana"/>
          <w:sz w:val="20"/>
          <w:szCs w:val="20"/>
        </w:rPr>
        <w:t>ь</w:t>
      </w:r>
      <w:r w:rsidRPr="00CB0B8E">
        <w:rPr>
          <w:rFonts w:ascii="Verdana" w:hAnsi="Verdana"/>
          <w:sz w:val="20"/>
          <w:szCs w:val="20"/>
        </w:rPr>
        <w:t xml:space="preserve"> п</w:t>
      </w:r>
      <w:r>
        <w:rPr>
          <w:rFonts w:ascii="Verdana" w:hAnsi="Verdana"/>
          <w:sz w:val="20"/>
          <w:szCs w:val="20"/>
        </w:rPr>
        <w:t xml:space="preserve">латежное </w:t>
      </w:r>
      <w:r w:rsidRPr="00CB0B8E">
        <w:rPr>
          <w:rFonts w:ascii="Verdana" w:hAnsi="Verdana"/>
          <w:sz w:val="20"/>
          <w:szCs w:val="20"/>
        </w:rPr>
        <w:t>поручение из бух</w:t>
      </w:r>
      <w:r>
        <w:rPr>
          <w:rFonts w:ascii="Verdana" w:hAnsi="Verdana"/>
          <w:sz w:val="20"/>
          <w:szCs w:val="20"/>
        </w:rPr>
        <w:t>галтерской</w:t>
      </w:r>
      <w:r w:rsidRPr="00CB0B8E">
        <w:rPr>
          <w:rFonts w:ascii="Verdana" w:hAnsi="Verdana"/>
          <w:sz w:val="20"/>
          <w:szCs w:val="20"/>
        </w:rPr>
        <w:t xml:space="preserve"> программы в «Клиент-банк» (п</w:t>
      </w:r>
      <w:r>
        <w:rPr>
          <w:rFonts w:ascii="Verdana" w:hAnsi="Verdana"/>
          <w:sz w:val="20"/>
          <w:szCs w:val="20"/>
        </w:rPr>
        <w:t xml:space="preserve">латежное </w:t>
      </w:r>
      <w:r w:rsidRPr="00CB0B8E">
        <w:rPr>
          <w:rFonts w:ascii="Verdana" w:hAnsi="Verdana"/>
          <w:sz w:val="20"/>
          <w:szCs w:val="20"/>
        </w:rPr>
        <w:t>поручение (запрос №</w:t>
      </w:r>
      <w:r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>9) должно быть в статусе «</w:t>
      </w:r>
      <w:r>
        <w:rPr>
          <w:rFonts w:ascii="Verdana" w:hAnsi="Verdana"/>
          <w:sz w:val="20"/>
          <w:szCs w:val="20"/>
        </w:rPr>
        <w:t>П</w:t>
      </w:r>
      <w:r w:rsidRPr="00CB0B8E">
        <w:rPr>
          <w:rFonts w:ascii="Verdana" w:hAnsi="Verdana"/>
          <w:sz w:val="20"/>
          <w:szCs w:val="20"/>
        </w:rPr>
        <w:t>одготовлен»)</w:t>
      </w:r>
      <w:r>
        <w:rPr>
          <w:rFonts w:ascii="Verdana" w:hAnsi="Verdana"/>
          <w:sz w:val="20"/>
          <w:szCs w:val="20"/>
        </w:rPr>
        <w:t>.</w:t>
      </w:r>
    </w:p>
    <w:p w:rsidR="00CF3211" w:rsidRDefault="00CF3211" w:rsidP="00CF3211">
      <w:pPr>
        <w:pStyle w:val="12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</w:t>
      </w:r>
      <w:r w:rsidRPr="00CB0B8E">
        <w:rPr>
          <w:rFonts w:ascii="Verdana" w:hAnsi="Verdana"/>
          <w:sz w:val="20"/>
          <w:szCs w:val="20"/>
        </w:rPr>
        <w:t>ере</w:t>
      </w:r>
      <w:r>
        <w:rPr>
          <w:rFonts w:ascii="Verdana" w:hAnsi="Verdana"/>
          <w:sz w:val="20"/>
          <w:szCs w:val="20"/>
        </w:rPr>
        <w:t>ходим</w:t>
      </w:r>
      <w:r w:rsidRPr="00CB0B8E">
        <w:rPr>
          <w:rFonts w:ascii="Verdana" w:hAnsi="Verdana"/>
          <w:sz w:val="20"/>
          <w:szCs w:val="20"/>
        </w:rPr>
        <w:t xml:space="preserve"> к заполнению </w:t>
      </w:r>
      <w:r>
        <w:rPr>
          <w:rFonts w:ascii="Verdana" w:hAnsi="Verdana"/>
          <w:sz w:val="20"/>
          <w:szCs w:val="20"/>
        </w:rPr>
        <w:t>списка</w:t>
      </w:r>
      <w:r w:rsidRPr="00CB0B8E">
        <w:rPr>
          <w:rFonts w:ascii="Verdana" w:hAnsi="Verdana"/>
          <w:sz w:val="20"/>
          <w:szCs w:val="20"/>
        </w:rPr>
        <w:t xml:space="preserve"> - раскройте окно запроса №</w:t>
      </w:r>
      <w:r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 xml:space="preserve">61 </w:t>
      </w:r>
    </w:p>
    <w:p w:rsidR="00CF3211" w:rsidRPr="00CB0B8E" w:rsidRDefault="00CF3211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CB0B8E" w:rsidRDefault="00BB6047" w:rsidP="00B83AAB">
      <w:pPr>
        <w:pStyle w:val="12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CB0B8E" w:rsidRPr="00CB0B8E">
        <w:rPr>
          <w:rFonts w:ascii="Verdana" w:hAnsi="Verdana"/>
          <w:sz w:val="20"/>
          <w:szCs w:val="20"/>
        </w:rPr>
        <w:t>оле «Вид зачисления» -  выбираете из предложенного списка</w:t>
      </w:r>
    </w:p>
    <w:p w:rsidR="00CB0B8E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 w:rsidRPr="004A76AA">
        <w:rPr>
          <w:rFonts w:ascii="Verdana" w:hAnsi="Verdana"/>
          <w:sz w:val="20"/>
        </w:rPr>
        <w:pict>
          <v:shape id="_x0000_i1035" type="#_x0000_t75" style="width:333pt;height:158.25pt">
            <v:imagedata r:id="rId14" o:title=""/>
          </v:shape>
        </w:pict>
      </w:r>
    </w:p>
    <w:p w:rsidR="00CB0B8E" w:rsidRPr="00CB0B8E" w:rsidRDefault="00CB0B8E" w:rsidP="00CB0B8E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CB0B8E" w:rsidRDefault="00BB6047" w:rsidP="00B83AAB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CB0B8E">
        <w:rPr>
          <w:rFonts w:ascii="Verdana" w:hAnsi="Verdana"/>
          <w:sz w:val="20"/>
          <w:szCs w:val="20"/>
        </w:rPr>
        <w:t>алюта – выбе</w:t>
      </w:r>
      <w:r w:rsidR="00CB0B8E" w:rsidRPr="00CB0B8E">
        <w:rPr>
          <w:rFonts w:ascii="Verdana" w:hAnsi="Verdana"/>
          <w:sz w:val="20"/>
          <w:szCs w:val="20"/>
        </w:rPr>
        <w:t>р</w:t>
      </w:r>
      <w:r w:rsidR="00CB0B8E">
        <w:rPr>
          <w:rFonts w:ascii="Verdana" w:hAnsi="Verdana"/>
          <w:sz w:val="20"/>
          <w:szCs w:val="20"/>
        </w:rPr>
        <w:t>и</w:t>
      </w:r>
      <w:r w:rsidR="00CB0B8E" w:rsidRPr="00CB0B8E">
        <w:rPr>
          <w:rFonts w:ascii="Verdana" w:hAnsi="Verdana"/>
          <w:sz w:val="20"/>
          <w:szCs w:val="20"/>
        </w:rPr>
        <w:t xml:space="preserve">те </w:t>
      </w:r>
      <w:r w:rsidR="00CB0B8E">
        <w:rPr>
          <w:rFonts w:ascii="Verdana" w:hAnsi="Verdana"/>
          <w:sz w:val="20"/>
          <w:szCs w:val="20"/>
        </w:rPr>
        <w:t>валюту</w:t>
      </w:r>
    </w:p>
    <w:p w:rsidR="00623397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36" type="#_x0000_t75" style="width:297pt;height:217.5pt">
            <v:imagedata r:id="rId15" o:title=""/>
          </v:shape>
        </w:pict>
      </w:r>
    </w:p>
    <w:p w:rsidR="00623397" w:rsidRPr="00CB0B8E" w:rsidRDefault="00623397" w:rsidP="00623397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623397" w:rsidRPr="00623397" w:rsidRDefault="00BB6047" w:rsidP="00B83AAB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CB0B8E" w:rsidRPr="00623397">
        <w:rPr>
          <w:rFonts w:ascii="Verdana" w:hAnsi="Verdana"/>
          <w:sz w:val="20"/>
          <w:szCs w:val="20"/>
        </w:rPr>
        <w:t>ериод начисления – выбираете  месяц и год</w:t>
      </w:r>
    </w:p>
    <w:p w:rsidR="00623397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 w:rsidRPr="004A76AA">
        <w:rPr>
          <w:rFonts w:ascii="Verdana" w:hAnsi="Verdana"/>
          <w:sz w:val="20"/>
        </w:rPr>
        <w:pict>
          <v:shape id="_x0000_i1037" type="#_x0000_t75" style="width:328.5pt;height:38.25pt">
            <v:imagedata r:id="rId16" o:title=""/>
          </v:shape>
        </w:pict>
      </w:r>
    </w:p>
    <w:p w:rsidR="00623397" w:rsidRPr="00CB0B8E" w:rsidRDefault="00623397" w:rsidP="00623397">
      <w:pPr>
        <w:pStyle w:val="12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CB0B8E" w:rsidRDefault="00BB6047" w:rsidP="00B83AAB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</w:t>
      </w:r>
      <w:r w:rsidR="00CB0B8E" w:rsidRPr="00CB0B8E">
        <w:rPr>
          <w:rFonts w:ascii="Verdana" w:hAnsi="Verdana"/>
          <w:sz w:val="20"/>
          <w:szCs w:val="20"/>
        </w:rPr>
        <w:t>аполните поле «Сотрудники» с указанием суммы зачисления</w:t>
      </w:r>
    </w:p>
    <w:p w:rsidR="00623397" w:rsidRDefault="00D377C9" w:rsidP="00623397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38" type="#_x0000_t75" style="width:538.5pt;height:159pt">
            <v:imagedata r:id="rId17" o:title=""/>
          </v:shape>
        </w:pict>
      </w:r>
    </w:p>
    <w:p w:rsidR="00133E7A" w:rsidRPr="00CB0B8E" w:rsidRDefault="00133E7A" w:rsidP="00623397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CB0B8E" w:rsidRDefault="00BB6047" w:rsidP="00B83AAB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CB0B8E" w:rsidRPr="00CB0B8E">
        <w:rPr>
          <w:rFonts w:ascii="Verdana" w:hAnsi="Verdana"/>
          <w:sz w:val="20"/>
          <w:szCs w:val="20"/>
        </w:rPr>
        <w:t xml:space="preserve">оставьте галочку в окне «Платеж </w:t>
      </w:r>
      <w:proofErr w:type="gramStart"/>
      <w:r w:rsidR="00CB0B8E" w:rsidRPr="00CB0B8E">
        <w:rPr>
          <w:rFonts w:ascii="Verdana" w:hAnsi="Verdana"/>
          <w:sz w:val="20"/>
          <w:szCs w:val="20"/>
        </w:rPr>
        <w:t>создан</w:t>
      </w:r>
      <w:proofErr w:type="gramEnd"/>
      <w:r w:rsidR="00CB0B8E" w:rsidRPr="00CB0B8E">
        <w:rPr>
          <w:rFonts w:ascii="Verdana" w:hAnsi="Verdana"/>
          <w:sz w:val="20"/>
          <w:szCs w:val="20"/>
        </w:rPr>
        <w:t xml:space="preserve">/импортирован» (в нижнем правом углу </w:t>
      </w:r>
      <w:r w:rsidR="00623397">
        <w:rPr>
          <w:rFonts w:ascii="Verdana" w:hAnsi="Verdana"/>
          <w:sz w:val="20"/>
          <w:szCs w:val="20"/>
        </w:rPr>
        <w:t>сп</w:t>
      </w:r>
      <w:r w:rsidR="00133E7A">
        <w:rPr>
          <w:rFonts w:ascii="Verdana" w:hAnsi="Verdana"/>
          <w:sz w:val="20"/>
          <w:szCs w:val="20"/>
        </w:rPr>
        <w:t>и</w:t>
      </w:r>
      <w:r w:rsidR="00623397">
        <w:rPr>
          <w:rFonts w:ascii="Verdana" w:hAnsi="Verdana"/>
          <w:sz w:val="20"/>
          <w:szCs w:val="20"/>
        </w:rPr>
        <w:t>ска</w:t>
      </w:r>
      <w:r w:rsidR="00CB0B8E" w:rsidRPr="00CB0B8E">
        <w:rPr>
          <w:rFonts w:ascii="Verdana" w:hAnsi="Verdana"/>
          <w:sz w:val="20"/>
          <w:szCs w:val="20"/>
        </w:rPr>
        <w:t>)</w:t>
      </w:r>
    </w:p>
    <w:p w:rsidR="00133E7A" w:rsidRDefault="00D377C9" w:rsidP="00133E7A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39" type="#_x0000_t75" style="width:538.5pt;height:108pt">
            <v:imagedata r:id="rId18" o:title=""/>
          </v:shape>
        </w:pict>
      </w:r>
    </w:p>
    <w:p w:rsidR="00133E7A" w:rsidRPr="00CB0B8E" w:rsidRDefault="00133E7A" w:rsidP="00133E7A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CB0B8E" w:rsidRDefault="00BB6047" w:rsidP="00B83AAB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CB0B8E" w:rsidRPr="00CB0B8E">
        <w:rPr>
          <w:rFonts w:ascii="Verdana" w:hAnsi="Verdana"/>
          <w:sz w:val="20"/>
          <w:szCs w:val="20"/>
        </w:rPr>
        <w:t>ажмите кнопку «Прикрепить ПП и справку»</w:t>
      </w:r>
    </w:p>
    <w:p w:rsidR="00133E7A" w:rsidRDefault="00D377C9" w:rsidP="00133E7A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4A76AA">
        <w:rPr>
          <w:rFonts w:ascii="Verdana" w:hAnsi="Verdana"/>
          <w:sz w:val="20"/>
        </w:rPr>
        <w:pict>
          <v:shape id="_x0000_i1040" type="#_x0000_t75" style="width:538.5pt;height:59.25pt">
            <v:imagedata r:id="rId19" o:title=""/>
          </v:shape>
        </w:pict>
      </w:r>
    </w:p>
    <w:p w:rsidR="00133E7A" w:rsidRPr="00CB0B8E" w:rsidRDefault="00133E7A" w:rsidP="00133E7A">
      <w:pPr>
        <w:pStyle w:val="12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CB0B8E" w:rsidRDefault="005F33A8" w:rsidP="00B83AAB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</w:t>
      </w:r>
      <w:r w:rsidR="00CB0B8E" w:rsidRPr="00CB0B8E">
        <w:rPr>
          <w:rFonts w:ascii="Verdana" w:hAnsi="Verdana"/>
          <w:sz w:val="20"/>
          <w:szCs w:val="20"/>
        </w:rPr>
        <w:t>кажите период либо поставьте отметку в окошке «за сегодня», выберите п</w:t>
      </w:r>
      <w:r w:rsidR="00B20869">
        <w:rPr>
          <w:rFonts w:ascii="Verdana" w:hAnsi="Verdana"/>
          <w:sz w:val="20"/>
          <w:szCs w:val="20"/>
        </w:rPr>
        <w:t xml:space="preserve">латежное </w:t>
      </w:r>
      <w:r w:rsidR="00CB0B8E" w:rsidRPr="00CB0B8E">
        <w:rPr>
          <w:rFonts w:ascii="Verdana" w:hAnsi="Verdana"/>
          <w:sz w:val="20"/>
          <w:szCs w:val="20"/>
        </w:rPr>
        <w:t xml:space="preserve">поручение, к которому прикрепляете </w:t>
      </w:r>
      <w:r w:rsidR="00B20869">
        <w:rPr>
          <w:rFonts w:ascii="Verdana" w:hAnsi="Verdana"/>
          <w:sz w:val="20"/>
          <w:szCs w:val="20"/>
        </w:rPr>
        <w:t>список.</w:t>
      </w:r>
      <w:r w:rsidR="00CB0B8E" w:rsidRPr="00CB0B8E">
        <w:rPr>
          <w:rFonts w:ascii="Verdana" w:hAnsi="Verdana"/>
          <w:sz w:val="20"/>
          <w:szCs w:val="20"/>
        </w:rPr>
        <w:t xml:space="preserve"> </w:t>
      </w:r>
      <w:r w:rsidR="00B20869">
        <w:rPr>
          <w:rFonts w:ascii="Verdana" w:hAnsi="Verdana"/>
          <w:sz w:val="20"/>
          <w:szCs w:val="20"/>
        </w:rPr>
        <w:t>Н</w:t>
      </w:r>
      <w:r w:rsidR="00CB0B8E" w:rsidRPr="00CB0B8E">
        <w:rPr>
          <w:rFonts w:ascii="Verdana" w:hAnsi="Verdana"/>
          <w:sz w:val="20"/>
          <w:szCs w:val="20"/>
        </w:rPr>
        <w:t xml:space="preserve">ажмите </w:t>
      </w:r>
      <w:r w:rsidR="00D272A2">
        <w:rPr>
          <w:rFonts w:ascii="Verdana" w:hAnsi="Verdana"/>
          <w:sz w:val="20"/>
          <w:szCs w:val="20"/>
        </w:rPr>
        <w:t>«</w:t>
      </w:r>
      <w:r w:rsidR="00CB0B8E" w:rsidRPr="00CB0B8E">
        <w:rPr>
          <w:rFonts w:ascii="Verdana" w:hAnsi="Verdana"/>
          <w:sz w:val="20"/>
          <w:szCs w:val="20"/>
        </w:rPr>
        <w:t>ОК</w:t>
      </w:r>
      <w:r w:rsidR="00D272A2">
        <w:rPr>
          <w:rFonts w:ascii="Verdana" w:hAnsi="Verdana"/>
          <w:sz w:val="20"/>
          <w:szCs w:val="20"/>
        </w:rPr>
        <w:t>».</w:t>
      </w:r>
    </w:p>
    <w:p w:rsidR="00133E7A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41" type="#_x0000_t75" style="width:339.75pt;height:85.5pt">
            <v:imagedata r:id="rId20" o:title=""/>
          </v:shape>
        </w:pict>
      </w:r>
    </w:p>
    <w:p w:rsidR="00B20869" w:rsidRPr="00CB0B8E" w:rsidRDefault="00B20869" w:rsidP="00133E7A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CB0B8E" w:rsidRPr="00CB0B8E" w:rsidRDefault="00BB6047" w:rsidP="005F33A8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П</w:t>
      </w:r>
      <w:r w:rsidR="00CB0B8E" w:rsidRPr="00CB0B8E">
        <w:rPr>
          <w:rFonts w:ascii="Verdana" w:hAnsi="Verdana"/>
          <w:sz w:val="20"/>
          <w:szCs w:val="20"/>
        </w:rPr>
        <w:t>оявляется окно «Настройка параметров платежного поручения</w:t>
      </w:r>
      <w:r w:rsidR="00CF3211">
        <w:rPr>
          <w:rFonts w:ascii="Verdana" w:hAnsi="Verdana"/>
          <w:sz w:val="20"/>
          <w:szCs w:val="20"/>
        </w:rPr>
        <w:t>»</w:t>
      </w:r>
      <w:r w:rsidR="00CB0B8E" w:rsidRPr="00CB0B8E">
        <w:rPr>
          <w:rFonts w:ascii="Verdana" w:hAnsi="Verdana"/>
          <w:sz w:val="20"/>
          <w:szCs w:val="20"/>
        </w:rPr>
        <w:t xml:space="preserve"> (шаг </w:t>
      </w:r>
      <w:r w:rsidR="00B20869">
        <w:rPr>
          <w:rFonts w:ascii="Verdana" w:hAnsi="Verdana"/>
          <w:sz w:val="20"/>
          <w:szCs w:val="20"/>
        </w:rPr>
        <w:t>3</w:t>
      </w:r>
      <w:r w:rsidR="00CB0B8E" w:rsidRPr="00CB0B8E">
        <w:rPr>
          <w:rFonts w:ascii="Verdana" w:hAnsi="Verdana"/>
          <w:sz w:val="20"/>
          <w:szCs w:val="20"/>
        </w:rPr>
        <w:t>/</w:t>
      </w:r>
      <w:r w:rsidR="00B20869">
        <w:rPr>
          <w:rFonts w:ascii="Verdana" w:hAnsi="Verdana"/>
          <w:sz w:val="20"/>
          <w:szCs w:val="20"/>
        </w:rPr>
        <w:t>4</w:t>
      </w:r>
      <w:r w:rsidR="00CB0B8E" w:rsidRPr="00CB0B8E">
        <w:rPr>
          <w:rFonts w:ascii="Verdana" w:hAnsi="Verdana"/>
          <w:sz w:val="20"/>
          <w:szCs w:val="20"/>
        </w:rPr>
        <w:t>), в котором Вы указываете, кем будет оплачена комиссия банку за зачисление денежных средств</w:t>
      </w:r>
      <w:r w:rsidR="00D272A2">
        <w:rPr>
          <w:rFonts w:ascii="Verdana" w:hAnsi="Verdana"/>
          <w:sz w:val="20"/>
          <w:szCs w:val="20"/>
        </w:rPr>
        <w:t>:</w:t>
      </w:r>
    </w:p>
    <w:p w:rsidR="00CB0B8E" w:rsidRPr="00CB0B8E" w:rsidRDefault="00CB0B8E" w:rsidP="00CB0B8E">
      <w:pPr>
        <w:pStyle w:val="12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CB0B8E">
        <w:rPr>
          <w:rFonts w:ascii="Verdana" w:hAnsi="Verdana"/>
          <w:sz w:val="20"/>
          <w:szCs w:val="20"/>
        </w:rPr>
        <w:t xml:space="preserve">(Если </w:t>
      </w:r>
      <w:r w:rsidR="00B20869">
        <w:rPr>
          <w:rFonts w:ascii="Verdana" w:hAnsi="Verdana"/>
          <w:sz w:val="20"/>
          <w:szCs w:val="20"/>
        </w:rPr>
        <w:t>комиссию</w:t>
      </w:r>
      <w:r w:rsidRPr="00CB0B8E">
        <w:rPr>
          <w:rFonts w:ascii="Verdana" w:hAnsi="Verdana"/>
          <w:sz w:val="20"/>
          <w:szCs w:val="20"/>
        </w:rPr>
        <w:t xml:space="preserve"> за зачисление оплачивает Ваше предприятие (а это указано в Договоре с банком)</w:t>
      </w:r>
      <w:r w:rsidR="00B20869">
        <w:rPr>
          <w:rFonts w:ascii="Verdana" w:hAnsi="Verdana"/>
          <w:sz w:val="20"/>
          <w:szCs w:val="20"/>
        </w:rPr>
        <w:t>,</w:t>
      </w:r>
      <w:r w:rsidRPr="00CB0B8E">
        <w:rPr>
          <w:rFonts w:ascii="Verdana" w:hAnsi="Verdana"/>
          <w:sz w:val="20"/>
          <w:szCs w:val="20"/>
        </w:rPr>
        <w:t xml:space="preserve"> </w:t>
      </w:r>
      <w:r w:rsidR="00B20869">
        <w:rPr>
          <w:rFonts w:ascii="Verdana" w:hAnsi="Verdana"/>
          <w:sz w:val="20"/>
          <w:szCs w:val="20"/>
        </w:rPr>
        <w:t>то</w:t>
      </w:r>
      <w:r w:rsidRPr="00CB0B8E">
        <w:rPr>
          <w:rFonts w:ascii="Verdana" w:hAnsi="Verdana"/>
          <w:sz w:val="20"/>
          <w:szCs w:val="20"/>
        </w:rPr>
        <w:t xml:space="preserve"> выбирайте:</w:t>
      </w:r>
      <w:proofErr w:type="gramEnd"/>
    </w:p>
    <w:p w:rsidR="00CB0B8E" w:rsidRPr="00CB0B8E" w:rsidRDefault="00CB0B8E" w:rsidP="005F33A8">
      <w:pPr>
        <w:pStyle w:val="12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«уплачивается плательщиком»</w:t>
      </w:r>
      <w:r w:rsidR="00B20869">
        <w:rPr>
          <w:rFonts w:ascii="Verdana" w:hAnsi="Verdana"/>
          <w:sz w:val="20"/>
          <w:szCs w:val="20"/>
        </w:rPr>
        <w:t>,</w:t>
      </w:r>
    </w:p>
    <w:p w:rsidR="00CB0B8E" w:rsidRPr="00CB0B8E" w:rsidRDefault="00CB0B8E" w:rsidP="00CB0B8E">
      <w:pPr>
        <w:pStyle w:val="12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 xml:space="preserve">Если </w:t>
      </w:r>
      <w:r w:rsidR="00B20869">
        <w:rPr>
          <w:rFonts w:ascii="Verdana" w:hAnsi="Verdana"/>
          <w:sz w:val="20"/>
          <w:szCs w:val="20"/>
        </w:rPr>
        <w:t>комиссию</w:t>
      </w:r>
      <w:r w:rsidRPr="00CB0B8E">
        <w:rPr>
          <w:rFonts w:ascii="Verdana" w:hAnsi="Verdana"/>
          <w:sz w:val="20"/>
          <w:szCs w:val="20"/>
        </w:rPr>
        <w:t xml:space="preserve"> за зачисление оплачивает </w:t>
      </w:r>
      <w:r w:rsidR="00B20869">
        <w:rPr>
          <w:rFonts w:ascii="Verdana" w:hAnsi="Verdana"/>
          <w:sz w:val="20"/>
          <w:szCs w:val="20"/>
        </w:rPr>
        <w:t>физическое лицо</w:t>
      </w:r>
      <w:r w:rsidRPr="00CB0B8E">
        <w:rPr>
          <w:rFonts w:ascii="Verdana" w:hAnsi="Verdana"/>
          <w:sz w:val="20"/>
          <w:szCs w:val="20"/>
        </w:rPr>
        <w:t xml:space="preserve">, указанное в </w:t>
      </w:r>
      <w:r w:rsidR="00B20869">
        <w:rPr>
          <w:rFonts w:ascii="Verdana" w:hAnsi="Verdana"/>
          <w:sz w:val="20"/>
          <w:szCs w:val="20"/>
        </w:rPr>
        <w:t>списке,</w:t>
      </w:r>
      <w:r w:rsidRPr="00CB0B8E">
        <w:rPr>
          <w:rFonts w:ascii="Verdana" w:hAnsi="Verdana"/>
          <w:sz w:val="20"/>
          <w:szCs w:val="20"/>
        </w:rPr>
        <w:t xml:space="preserve"> </w:t>
      </w:r>
      <w:r w:rsidR="00B20869">
        <w:rPr>
          <w:rFonts w:ascii="Verdana" w:hAnsi="Verdana"/>
          <w:sz w:val="20"/>
          <w:szCs w:val="20"/>
        </w:rPr>
        <w:t>то</w:t>
      </w:r>
      <w:r w:rsidRPr="00CB0B8E">
        <w:rPr>
          <w:rFonts w:ascii="Verdana" w:hAnsi="Verdana"/>
          <w:sz w:val="20"/>
          <w:szCs w:val="20"/>
        </w:rPr>
        <w:t xml:space="preserve"> выбирайте:</w:t>
      </w:r>
    </w:p>
    <w:p w:rsidR="00CB0B8E" w:rsidRPr="00CB0B8E" w:rsidRDefault="00CB0B8E" w:rsidP="005F33A8">
      <w:pPr>
        <w:pStyle w:val="12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 xml:space="preserve">«списать со счетов физ. лиц, указанных в списке» </w:t>
      </w:r>
    </w:p>
    <w:p w:rsidR="00CB0B8E" w:rsidRPr="00CB0B8E" w:rsidRDefault="00CB0B8E" w:rsidP="00CB0B8E">
      <w:pPr>
        <w:pStyle w:val="12"/>
        <w:spacing w:after="0" w:line="240" w:lineRule="auto"/>
        <w:ind w:left="0"/>
        <w:rPr>
          <w:rFonts w:ascii="Verdana" w:hAnsi="Verdana"/>
          <w:i/>
          <w:sz w:val="20"/>
          <w:szCs w:val="20"/>
        </w:rPr>
      </w:pPr>
      <w:proofErr w:type="gramStart"/>
      <w:r w:rsidRPr="00CB0B8E">
        <w:rPr>
          <w:rFonts w:ascii="Verdana" w:hAnsi="Verdana"/>
          <w:i/>
          <w:sz w:val="20"/>
          <w:szCs w:val="20"/>
        </w:rPr>
        <w:t>Например, при зачислении дивидендов, алиментов, возврате/предоставлении займов и т.д.</w:t>
      </w:r>
      <w:r w:rsidRPr="00CB0B8E">
        <w:rPr>
          <w:rFonts w:ascii="Verdana" w:hAnsi="Verdana"/>
          <w:sz w:val="20"/>
          <w:szCs w:val="20"/>
        </w:rPr>
        <w:t>)</w:t>
      </w:r>
      <w:proofErr w:type="gramEnd"/>
    </w:p>
    <w:p w:rsidR="00CB0B8E" w:rsidRDefault="00CB0B8E" w:rsidP="00CB0B8E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 xml:space="preserve">– нажмите </w:t>
      </w:r>
      <w:r w:rsidR="005F33A8">
        <w:rPr>
          <w:rFonts w:ascii="Verdana" w:hAnsi="Verdana"/>
          <w:sz w:val="20"/>
          <w:szCs w:val="20"/>
        </w:rPr>
        <w:t xml:space="preserve">кнопку </w:t>
      </w:r>
      <w:r w:rsidR="00CF3211">
        <w:rPr>
          <w:rFonts w:ascii="Verdana" w:hAnsi="Verdana"/>
          <w:sz w:val="20"/>
          <w:szCs w:val="20"/>
        </w:rPr>
        <w:t>«</w:t>
      </w:r>
      <w:r w:rsidRPr="00CB0B8E">
        <w:rPr>
          <w:rFonts w:ascii="Verdana" w:hAnsi="Verdana"/>
          <w:sz w:val="20"/>
          <w:szCs w:val="20"/>
        </w:rPr>
        <w:t>Далее</w:t>
      </w:r>
      <w:r w:rsidR="00CF3211">
        <w:rPr>
          <w:rFonts w:ascii="Verdana" w:hAnsi="Verdana"/>
          <w:sz w:val="20"/>
          <w:szCs w:val="20"/>
        </w:rPr>
        <w:t>»</w:t>
      </w:r>
      <w:r w:rsidR="00D272A2">
        <w:rPr>
          <w:rFonts w:ascii="Verdana" w:hAnsi="Verdana"/>
          <w:sz w:val="20"/>
          <w:szCs w:val="20"/>
        </w:rPr>
        <w:t>.</w:t>
      </w:r>
    </w:p>
    <w:p w:rsidR="00B20869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lastRenderedPageBreak/>
        <w:pict>
          <v:shape id="_x0000_i1042" type="#_x0000_t75" style="width:379.5pt;height:265.5pt">
            <v:imagedata r:id="rId21" o:title=""/>
          </v:shape>
        </w:pict>
      </w:r>
    </w:p>
    <w:p w:rsidR="00B20869" w:rsidRPr="00CB0B8E" w:rsidRDefault="00B20869" w:rsidP="00CB0B8E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CB0B8E" w:rsidRPr="00CB0B8E" w:rsidRDefault="004E5A51" w:rsidP="005F33A8">
      <w:pPr>
        <w:pStyle w:val="12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П</w:t>
      </w:r>
      <w:r w:rsidR="00CB0B8E" w:rsidRPr="004E5A51">
        <w:rPr>
          <w:rFonts w:ascii="Verdana" w:hAnsi="Verdana"/>
          <w:sz w:val="20"/>
          <w:szCs w:val="20"/>
        </w:rPr>
        <w:t>оявляется</w:t>
      </w:r>
      <w:r w:rsidR="00CB0B8E" w:rsidRPr="00CB0B8E">
        <w:rPr>
          <w:rFonts w:ascii="Verdana" w:hAnsi="Verdana"/>
          <w:sz w:val="20"/>
        </w:rPr>
        <w:t xml:space="preserve"> окно «Настройка параметров платежного поручения (шаг </w:t>
      </w:r>
      <w:r w:rsidR="00B20869">
        <w:rPr>
          <w:rFonts w:ascii="Verdana" w:hAnsi="Verdana"/>
          <w:sz w:val="20"/>
        </w:rPr>
        <w:t>4</w:t>
      </w:r>
      <w:r w:rsidR="00CB0B8E" w:rsidRPr="00CB0B8E">
        <w:rPr>
          <w:rFonts w:ascii="Verdana" w:hAnsi="Verdana"/>
          <w:sz w:val="20"/>
        </w:rPr>
        <w:t>/</w:t>
      </w:r>
      <w:r w:rsidR="00B20869">
        <w:rPr>
          <w:rFonts w:ascii="Verdana" w:hAnsi="Verdana"/>
          <w:sz w:val="20"/>
        </w:rPr>
        <w:t>4</w:t>
      </w:r>
      <w:r w:rsidR="00CB0B8E" w:rsidRPr="00CB0B8E">
        <w:rPr>
          <w:rFonts w:ascii="Verdana" w:hAnsi="Verdana"/>
          <w:sz w:val="20"/>
        </w:rPr>
        <w:t>)», в котором Вы видите автоматически сформированное назначение платежа для платежного поручения</w:t>
      </w:r>
      <w:r w:rsidR="00D45EC0">
        <w:rPr>
          <w:rFonts w:ascii="Verdana" w:hAnsi="Verdana"/>
          <w:sz w:val="20"/>
        </w:rPr>
        <w:t>.</w:t>
      </w:r>
    </w:p>
    <w:p w:rsidR="00CB0B8E" w:rsidRDefault="00D45EC0" w:rsidP="00CB0B8E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CB0B8E" w:rsidRPr="00CB0B8E">
        <w:rPr>
          <w:rFonts w:ascii="Verdana" w:hAnsi="Verdana"/>
          <w:sz w:val="20"/>
          <w:szCs w:val="20"/>
        </w:rPr>
        <w:t xml:space="preserve">ажмите </w:t>
      </w:r>
      <w:r>
        <w:rPr>
          <w:rFonts w:ascii="Verdana" w:hAnsi="Verdana"/>
          <w:sz w:val="20"/>
          <w:szCs w:val="20"/>
        </w:rPr>
        <w:t>«</w:t>
      </w:r>
      <w:r w:rsidR="00CB0B8E" w:rsidRPr="00CB0B8E">
        <w:rPr>
          <w:rFonts w:ascii="Verdana" w:hAnsi="Verdana"/>
          <w:sz w:val="20"/>
          <w:szCs w:val="20"/>
        </w:rPr>
        <w:t>Готово</w:t>
      </w:r>
      <w:r>
        <w:rPr>
          <w:rFonts w:ascii="Verdana" w:hAnsi="Verdana"/>
          <w:sz w:val="20"/>
          <w:szCs w:val="20"/>
        </w:rPr>
        <w:t>»</w:t>
      </w:r>
      <w:r w:rsidR="00B20869">
        <w:rPr>
          <w:rFonts w:ascii="Verdana" w:hAnsi="Verdana"/>
          <w:sz w:val="20"/>
          <w:szCs w:val="20"/>
        </w:rPr>
        <w:t>.</w:t>
      </w:r>
    </w:p>
    <w:p w:rsidR="00B20869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 w:rsidRPr="004A76AA">
        <w:rPr>
          <w:rFonts w:ascii="Verdana" w:hAnsi="Verdana"/>
          <w:sz w:val="20"/>
        </w:rPr>
        <w:pict>
          <v:shape id="_x0000_i1043" type="#_x0000_t75" style="width:378.75pt;height:258.75pt">
            <v:imagedata r:id="rId22" o:title=""/>
          </v:shape>
        </w:pict>
      </w:r>
    </w:p>
    <w:p w:rsidR="004E5A51" w:rsidRDefault="004E5A51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CB0B8E" w:rsidRPr="00CB0B8E" w:rsidRDefault="00CB0B8E" w:rsidP="004E5A51">
      <w:pPr>
        <w:pStyle w:val="12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Дальше появляется окно - ПЛАТЕЖНОЕ  ПОРУЧЕНИЕ (запрос №</w:t>
      </w:r>
      <w:r w:rsidR="004E5A51"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 xml:space="preserve">9 - Рублевая платежка). </w:t>
      </w:r>
    </w:p>
    <w:p w:rsidR="00CB0B8E" w:rsidRP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В платежном поручении автоматически будут заполнены:</w:t>
      </w:r>
    </w:p>
    <w:p w:rsidR="00CB0B8E" w:rsidRP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- номер пл</w:t>
      </w:r>
      <w:r w:rsidR="00220D67" w:rsidRPr="00220D67">
        <w:rPr>
          <w:rFonts w:ascii="Verdana" w:hAnsi="Verdana"/>
          <w:sz w:val="20"/>
          <w:szCs w:val="20"/>
        </w:rPr>
        <w:t>атежного</w:t>
      </w:r>
      <w:r w:rsidRPr="00CB0B8E">
        <w:rPr>
          <w:rFonts w:ascii="Verdana" w:hAnsi="Verdana"/>
          <w:sz w:val="20"/>
          <w:szCs w:val="20"/>
        </w:rPr>
        <w:t xml:space="preserve"> поручения</w:t>
      </w:r>
      <w:r w:rsidR="00220D67">
        <w:rPr>
          <w:rFonts w:ascii="Verdana" w:hAnsi="Verdana"/>
          <w:sz w:val="20"/>
          <w:szCs w:val="20"/>
        </w:rPr>
        <w:t>;</w:t>
      </w:r>
    </w:p>
    <w:p w:rsidR="00CB0B8E" w:rsidRP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-</w:t>
      </w:r>
      <w:r w:rsidR="004E5A51"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>текущая дата</w:t>
      </w:r>
      <w:r w:rsidR="00220D67">
        <w:rPr>
          <w:rFonts w:ascii="Verdana" w:hAnsi="Verdana"/>
          <w:sz w:val="20"/>
          <w:szCs w:val="20"/>
        </w:rPr>
        <w:t>;</w:t>
      </w:r>
    </w:p>
    <w:p w:rsidR="00CB0B8E" w:rsidRP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 xml:space="preserve">- поле «сумма и валюта» (автоматически заполняется из общей суммы и валюты </w:t>
      </w:r>
      <w:r w:rsidR="00323CE8">
        <w:rPr>
          <w:rFonts w:ascii="Verdana" w:hAnsi="Verdana"/>
          <w:sz w:val="20"/>
          <w:szCs w:val="20"/>
        </w:rPr>
        <w:t>списка</w:t>
      </w:r>
      <w:r w:rsidRPr="00CB0B8E">
        <w:rPr>
          <w:rFonts w:ascii="Verdana" w:hAnsi="Verdana"/>
          <w:sz w:val="20"/>
          <w:szCs w:val="20"/>
        </w:rPr>
        <w:t>)</w:t>
      </w:r>
      <w:r w:rsidR="00220D67">
        <w:rPr>
          <w:rFonts w:ascii="Verdana" w:hAnsi="Verdana"/>
          <w:sz w:val="20"/>
          <w:szCs w:val="20"/>
        </w:rPr>
        <w:t>;</w:t>
      </w:r>
    </w:p>
    <w:p w:rsidR="00CB0B8E" w:rsidRP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- поле бенефициара (банк</w:t>
      </w:r>
      <w:r w:rsidR="00D720B8"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>- «</w:t>
      </w:r>
      <w:proofErr w:type="spellStart"/>
      <w:r w:rsidRPr="00CB0B8E">
        <w:rPr>
          <w:rFonts w:ascii="Verdana" w:hAnsi="Verdana"/>
          <w:sz w:val="20"/>
          <w:szCs w:val="20"/>
        </w:rPr>
        <w:t>Приорбанк</w:t>
      </w:r>
      <w:proofErr w:type="spellEnd"/>
      <w:r w:rsidRPr="00CB0B8E">
        <w:rPr>
          <w:rFonts w:ascii="Verdana" w:hAnsi="Verdana"/>
          <w:sz w:val="20"/>
          <w:szCs w:val="20"/>
        </w:rPr>
        <w:t xml:space="preserve"> ОАО», код- «749»)</w:t>
      </w:r>
      <w:r w:rsidR="00220D67">
        <w:rPr>
          <w:rFonts w:ascii="Verdana" w:hAnsi="Verdana"/>
          <w:sz w:val="20"/>
          <w:szCs w:val="20"/>
        </w:rPr>
        <w:t>;</w:t>
      </w:r>
    </w:p>
    <w:p w:rsid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- поле «Назначение платежа» - (Вы можете дополнить это поле необходимой Вам информацией)</w:t>
      </w:r>
      <w:r w:rsidR="00220D67">
        <w:rPr>
          <w:rFonts w:ascii="Verdana" w:hAnsi="Verdana"/>
          <w:sz w:val="20"/>
          <w:szCs w:val="20"/>
        </w:rPr>
        <w:t>.</w:t>
      </w:r>
    </w:p>
    <w:p w:rsidR="00220D67" w:rsidRPr="00CB0B8E" w:rsidRDefault="00220D67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CB0B8E" w:rsidRDefault="00220D67" w:rsidP="00CB0B8E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CB0B8E" w:rsidRPr="00CB0B8E">
        <w:rPr>
          <w:rFonts w:ascii="Verdana" w:hAnsi="Verdana"/>
          <w:sz w:val="20"/>
          <w:szCs w:val="20"/>
        </w:rPr>
        <w:t xml:space="preserve">ажмите кнопку </w:t>
      </w:r>
      <w:r w:rsidR="00D45EC0">
        <w:rPr>
          <w:rFonts w:ascii="Verdana" w:hAnsi="Verdana"/>
          <w:sz w:val="20"/>
          <w:szCs w:val="20"/>
        </w:rPr>
        <w:t>«</w:t>
      </w:r>
      <w:r w:rsidR="00CB0B8E" w:rsidRPr="00CB0B8E">
        <w:rPr>
          <w:rFonts w:ascii="Verdana" w:hAnsi="Verdana"/>
          <w:sz w:val="20"/>
          <w:szCs w:val="20"/>
        </w:rPr>
        <w:t>ОК</w:t>
      </w:r>
      <w:r w:rsidR="00D45EC0">
        <w:rPr>
          <w:rFonts w:ascii="Verdana" w:hAnsi="Verdana"/>
          <w:sz w:val="20"/>
          <w:szCs w:val="20"/>
        </w:rPr>
        <w:t>».</w:t>
      </w:r>
    </w:p>
    <w:p w:rsidR="00323CE8" w:rsidRPr="00CB0B8E" w:rsidRDefault="00323CE8" w:rsidP="00CB0B8E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CB0B8E" w:rsidRP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lastRenderedPageBreak/>
        <w:t xml:space="preserve">11. Дальше в зависимости от выбранного Вами ранее </w:t>
      </w:r>
      <w:r w:rsidR="00CF3211">
        <w:rPr>
          <w:rFonts w:ascii="Verdana" w:hAnsi="Verdana"/>
          <w:sz w:val="20"/>
          <w:szCs w:val="20"/>
        </w:rPr>
        <w:t xml:space="preserve">вида зачисления </w:t>
      </w:r>
      <w:r w:rsidRPr="00CB0B8E">
        <w:rPr>
          <w:rFonts w:ascii="Verdana" w:hAnsi="Verdana"/>
          <w:sz w:val="20"/>
          <w:szCs w:val="20"/>
        </w:rPr>
        <w:t>в поле «В</w:t>
      </w:r>
      <w:r w:rsidR="00CF3211">
        <w:rPr>
          <w:rFonts w:ascii="Verdana" w:hAnsi="Verdana"/>
          <w:sz w:val="20"/>
          <w:szCs w:val="20"/>
        </w:rPr>
        <w:t>ид зачисления» появляется окно «С</w:t>
      </w:r>
      <w:r w:rsidR="00323CE8">
        <w:rPr>
          <w:rFonts w:ascii="Verdana" w:hAnsi="Verdana"/>
          <w:sz w:val="20"/>
          <w:szCs w:val="20"/>
        </w:rPr>
        <w:t>правка</w:t>
      </w:r>
      <w:r w:rsidRPr="00CB0B8E">
        <w:rPr>
          <w:rFonts w:ascii="Verdana" w:hAnsi="Verdana"/>
          <w:sz w:val="20"/>
          <w:szCs w:val="20"/>
        </w:rPr>
        <w:t xml:space="preserve"> об отсутствии налоговых обязательств</w:t>
      </w:r>
      <w:r w:rsidR="00CF3211">
        <w:rPr>
          <w:rFonts w:ascii="Verdana" w:hAnsi="Verdana"/>
          <w:sz w:val="20"/>
          <w:szCs w:val="20"/>
        </w:rPr>
        <w:t>»</w:t>
      </w:r>
      <w:r w:rsidRPr="00CB0B8E">
        <w:rPr>
          <w:rFonts w:ascii="Verdana" w:hAnsi="Verdana"/>
          <w:sz w:val="20"/>
          <w:szCs w:val="20"/>
        </w:rPr>
        <w:t xml:space="preserve"> (запрос №</w:t>
      </w:r>
      <w:r w:rsidR="00323CE8"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>173)</w:t>
      </w:r>
    </w:p>
    <w:p w:rsidR="00CB0B8E" w:rsidRP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 xml:space="preserve">или появляется вопрос: </w:t>
      </w:r>
    </w:p>
    <w:p w:rsidR="00CB0B8E" w:rsidRP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  <w:r w:rsidRPr="00CB0B8E">
        <w:rPr>
          <w:rFonts w:ascii="Verdana" w:hAnsi="Verdana"/>
          <w:sz w:val="20"/>
          <w:szCs w:val="20"/>
        </w:rPr>
        <w:t>«Необходимо ли к данному списку формировать справку об отсутствии обязательств по уплате подоходного налога (173 запрос)?»</w:t>
      </w:r>
    </w:p>
    <w:p w:rsidR="00CF3211" w:rsidRDefault="00CB0B8E" w:rsidP="00CB0B8E">
      <w:pPr>
        <w:pStyle w:val="12"/>
        <w:spacing w:after="0" w:line="240" w:lineRule="auto"/>
        <w:ind w:left="568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 w:cs="Times New Roman CYR"/>
          <w:color w:val="000000"/>
          <w:sz w:val="20"/>
          <w:szCs w:val="20"/>
          <w:lang w:eastAsia="ru-RU"/>
        </w:rPr>
        <w:t xml:space="preserve">если Вы ответили «Да» – </w:t>
      </w:r>
      <w:r w:rsidRPr="00CB0B8E">
        <w:rPr>
          <w:rFonts w:ascii="Verdana" w:hAnsi="Verdana"/>
          <w:sz w:val="20"/>
          <w:szCs w:val="20"/>
        </w:rPr>
        <w:t xml:space="preserve">программой автоматически формируется </w:t>
      </w:r>
      <w:r w:rsidR="00323CE8">
        <w:rPr>
          <w:rFonts w:ascii="Verdana" w:hAnsi="Verdana"/>
          <w:sz w:val="20"/>
          <w:szCs w:val="20"/>
        </w:rPr>
        <w:t>справка</w:t>
      </w:r>
      <w:r w:rsidRPr="00CB0B8E">
        <w:rPr>
          <w:rFonts w:ascii="Verdana" w:hAnsi="Verdana"/>
          <w:sz w:val="20"/>
          <w:szCs w:val="20"/>
        </w:rPr>
        <w:t xml:space="preserve"> об отсутствии налоговых обязательств (запрос №</w:t>
      </w:r>
      <w:r w:rsidR="00CF3211"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 xml:space="preserve">173) </w:t>
      </w:r>
      <w:r w:rsidRPr="00CB0B8E">
        <w:rPr>
          <w:rFonts w:ascii="Verdana" w:hAnsi="Verdana" w:cs="Times New Roman CYR"/>
          <w:color w:val="000000"/>
          <w:sz w:val="20"/>
          <w:szCs w:val="20"/>
          <w:lang w:eastAsia="ru-RU"/>
        </w:rPr>
        <w:t>–</w:t>
      </w:r>
      <w:r w:rsidRPr="00CB0B8E">
        <w:rPr>
          <w:rFonts w:ascii="Verdana" w:hAnsi="Verdana"/>
          <w:sz w:val="20"/>
          <w:szCs w:val="20"/>
        </w:rPr>
        <w:t xml:space="preserve"> в поле «статус обязательств» - отмечаете  уплату  </w:t>
      </w:r>
      <w:r w:rsidR="00323CE8">
        <w:rPr>
          <w:rFonts w:ascii="Verdana" w:hAnsi="Verdana"/>
          <w:sz w:val="20"/>
          <w:szCs w:val="20"/>
        </w:rPr>
        <w:t>налогов</w:t>
      </w:r>
      <w:r w:rsidRPr="00CB0B8E">
        <w:rPr>
          <w:rFonts w:ascii="Verdana" w:hAnsi="Verdana"/>
          <w:sz w:val="20"/>
          <w:szCs w:val="20"/>
        </w:rPr>
        <w:t xml:space="preserve"> либо </w:t>
      </w:r>
      <w:r w:rsidR="004E5A51">
        <w:rPr>
          <w:rFonts w:ascii="Verdana" w:hAnsi="Verdana"/>
          <w:sz w:val="20"/>
          <w:szCs w:val="20"/>
        </w:rPr>
        <w:t xml:space="preserve">отсутствие </w:t>
      </w:r>
      <w:r w:rsidR="00323CE8">
        <w:rPr>
          <w:rFonts w:ascii="Verdana" w:hAnsi="Verdana"/>
          <w:sz w:val="20"/>
          <w:szCs w:val="20"/>
        </w:rPr>
        <w:t>обязательств по</w:t>
      </w:r>
      <w:r w:rsidRPr="00CB0B8E">
        <w:rPr>
          <w:rFonts w:ascii="Verdana" w:hAnsi="Verdana"/>
          <w:sz w:val="20"/>
          <w:szCs w:val="20"/>
        </w:rPr>
        <w:t xml:space="preserve"> налогам </w:t>
      </w:r>
    </w:p>
    <w:p w:rsidR="00220D67" w:rsidRDefault="00220D67" w:rsidP="00CB0B8E">
      <w:pPr>
        <w:pStyle w:val="12"/>
        <w:spacing w:after="0" w:line="240" w:lineRule="auto"/>
        <w:ind w:left="568"/>
        <w:jc w:val="both"/>
        <w:rPr>
          <w:rFonts w:ascii="Verdana" w:hAnsi="Verdana"/>
          <w:sz w:val="20"/>
          <w:szCs w:val="20"/>
        </w:rPr>
      </w:pPr>
    </w:p>
    <w:p w:rsidR="00CB0B8E" w:rsidRDefault="00220D67" w:rsidP="00CB0B8E">
      <w:pPr>
        <w:pStyle w:val="12"/>
        <w:spacing w:after="0" w:line="240" w:lineRule="auto"/>
        <w:ind w:left="5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CB0B8E" w:rsidRPr="00CB0B8E">
        <w:rPr>
          <w:rFonts w:ascii="Verdana" w:hAnsi="Verdana"/>
          <w:sz w:val="20"/>
          <w:szCs w:val="20"/>
        </w:rPr>
        <w:t xml:space="preserve">ажмите кнопку «ОК» на </w:t>
      </w:r>
      <w:r w:rsidR="00323CE8">
        <w:rPr>
          <w:rFonts w:ascii="Verdana" w:hAnsi="Verdana"/>
          <w:sz w:val="20"/>
          <w:szCs w:val="20"/>
        </w:rPr>
        <w:t>справке</w:t>
      </w:r>
      <w:r w:rsidR="00D272A2">
        <w:rPr>
          <w:rFonts w:ascii="Verdana" w:hAnsi="Verdana"/>
          <w:sz w:val="20"/>
          <w:szCs w:val="20"/>
        </w:rPr>
        <w:t>.</w:t>
      </w:r>
      <w:r w:rsidR="00CB0B8E" w:rsidRPr="00CB0B8E">
        <w:rPr>
          <w:rFonts w:ascii="Verdana" w:hAnsi="Verdana"/>
          <w:sz w:val="20"/>
          <w:szCs w:val="20"/>
        </w:rPr>
        <w:t xml:space="preserve"> </w:t>
      </w:r>
    </w:p>
    <w:p w:rsidR="00323CE8" w:rsidRPr="00CB0B8E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 w:rsidRPr="004A76AA">
        <w:rPr>
          <w:rFonts w:ascii="Verdana" w:hAnsi="Verdana"/>
          <w:sz w:val="20"/>
        </w:rPr>
        <w:pict>
          <v:shape id="_x0000_i1044" type="#_x0000_t75" style="width:451.5pt;height:377.25pt">
            <v:imagedata r:id="rId23" o:title=""/>
          </v:shape>
        </w:pict>
      </w:r>
    </w:p>
    <w:p w:rsidR="00CB0B8E" w:rsidRPr="00CB0B8E" w:rsidRDefault="00CB0B8E" w:rsidP="00CB0B8E">
      <w:pPr>
        <w:pStyle w:val="12"/>
        <w:spacing w:after="0" w:line="240" w:lineRule="auto"/>
        <w:ind w:left="568"/>
        <w:jc w:val="both"/>
        <w:rPr>
          <w:rFonts w:ascii="Verdana" w:hAnsi="Verdana"/>
          <w:sz w:val="20"/>
          <w:szCs w:val="20"/>
        </w:rPr>
      </w:pPr>
    </w:p>
    <w:p w:rsidR="00CB0B8E" w:rsidRP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 xml:space="preserve">12. </w:t>
      </w:r>
      <w:r w:rsidR="00323CE8">
        <w:rPr>
          <w:rFonts w:ascii="Verdana" w:hAnsi="Verdana"/>
          <w:sz w:val="20"/>
          <w:szCs w:val="20"/>
        </w:rPr>
        <w:t>Н</w:t>
      </w:r>
      <w:r w:rsidRPr="00CB0B8E">
        <w:rPr>
          <w:rFonts w:ascii="Verdana" w:hAnsi="Verdana"/>
          <w:sz w:val="20"/>
          <w:szCs w:val="20"/>
        </w:rPr>
        <w:t xml:space="preserve">ажмите кнопку «ОК» на </w:t>
      </w:r>
      <w:r w:rsidR="00323CE8">
        <w:rPr>
          <w:rFonts w:ascii="Verdana" w:hAnsi="Verdana"/>
          <w:sz w:val="20"/>
          <w:szCs w:val="20"/>
        </w:rPr>
        <w:t>списке.</w:t>
      </w:r>
    </w:p>
    <w:p w:rsidR="00CB0B8E" w:rsidRDefault="00CB0B8E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 xml:space="preserve">13. </w:t>
      </w:r>
      <w:r w:rsidR="00323CE8">
        <w:rPr>
          <w:rFonts w:ascii="Verdana" w:hAnsi="Verdana"/>
          <w:sz w:val="20"/>
          <w:szCs w:val="20"/>
        </w:rPr>
        <w:t>О</w:t>
      </w:r>
      <w:r w:rsidRPr="00CB0B8E">
        <w:rPr>
          <w:rFonts w:ascii="Verdana" w:hAnsi="Verdana"/>
          <w:sz w:val="20"/>
          <w:szCs w:val="20"/>
        </w:rPr>
        <w:t>тправьте  сформированный пакет документов (</w:t>
      </w:r>
      <w:r w:rsidR="00323CE8">
        <w:rPr>
          <w:rFonts w:ascii="Verdana" w:hAnsi="Verdana"/>
          <w:sz w:val="20"/>
          <w:szCs w:val="20"/>
        </w:rPr>
        <w:t>список</w:t>
      </w:r>
      <w:r w:rsidRPr="00CB0B8E">
        <w:rPr>
          <w:rFonts w:ascii="Verdana" w:hAnsi="Verdana"/>
          <w:sz w:val="20"/>
          <w:szCs w:val="20"/>
        </w:rPr>
        <w:t>-запрос №</w:t>
      </w:r>
      <w:r w:rsidR="00323CE8"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>61, Платежное поручение-запрос №</w:t>
      </w:r>
      <w:r w:rsidR="00323CE8"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 xml:space="preserve">9 и </w:t>
      </w:r>
      <w:r w:rsidR="00323CE8">
        <w:rPr>
          <w:rFonts w:ascii="Verdana" w:hAnsi="Verdana"/>
          <w:sz w:val="20"/>
          <w:szCs w:val="20"/>
        </w:rPr>
        <w:t>справку</w:t>
      </w:r>
      <w:r w:rsidRPr="00CB0B8E">
        <w:rPr>
          <w:rFonts w:ascii="Verdana" w:hAnsi="Verdana"/>
          <w:sz w:val="20"/>
          <w:szCs w:val="20"/>
        </w:rPr>
        <w:t>-запрос №</w:t>
      </w:r>
      <w:r w:rsidR="00323CE8"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>173</w:t>
      </w:r>
      <w:r w:rsidR="00323CE8"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>(при наличии)) в банк.</w:t>
      </w:r>
    </w:p>
    <w:p w:rsidR="00BB6047" w:rsidRDefault="00BB6047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BB6047" w:rsidRDefault="00BB6047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BB6047" w:rsidRDefault="00BB6047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937CE1" w:rsidRPr="00811116" w:rsidRDefault="00F742BD" w:rsidP="00607A7C">
      <w:pPr>
        <w:pStyle w:val="2"/>
        <w:ind w:left="360"/>
        <w:rPr>
          <w:b w:val="0"/>
          <w:sz w:val="24"/>
          <w:szCs w:val="24"/>
        </w:rPr>
      </w:pPr>
      <w:bookmarkStart w:id="47" w:name="_Toc411515724"/>
      <w:bookmarkStart w:id="48" w:name="_Toc411515871"/>
      <w:bookmarkStart w:id="49" w:name="_Toc411847135"/>
      <w:bookmarkStart w:id="50" w:name="_Toc411847302"/>
      <w:bookmarkStart w:id="51" w:name="_Toc412621174"/>
      <w:bookmarkStart w:id="52" w:name="_Toc412621217"/>
      <w:bookmarkStart w:id="53" w:name="_Toc412621567"/>
      <w:r w:rsidRPr="00F742BD">
        <w:rPr>
          <w:sz w:val="24"/>
          <w:szCs w:val="24"/>
        </w:rPr>
        <w:t>3</w:t>
      </w:r>
      <w:r w:rsidR="00607A7C" w:rsidRPr="00811116">
        <w:rPr>
          <w:sz w:val="24"/>
          <w:szCs w:val="24"/>
        </w:rPr>
        <w:t>.2</w:t>
      </w:r>
      <w:r w:rsidR="00D720B8">
        <w:rPr>
          <w:sz w:val="24"/>
          <w:szCs w:val="24"/>
        </w:rPr>
        <w:t>.</w:t>
      </w:r>
      <w:r w:rsidR="00607A7C" w:rsidRPr="00811116">
        <w:rPr>
          <w:sz w:val="24"/>
          <w:szCs w:val="24"/>
        </w:rPr>
        <w:t xml:space="preserve"> </w:t>
      </w:r>
      <w:r w:rsidR="00937CE1" w:rsidRPr="00811116">
        <w:rPr>
          <w:sz w:val="24"/>
          <w:szCs w:val="24"/>
        </w:rPr>
        <w:t xml:space="preserve">ФОРМИРОВАНИЕ СПИСКА (ЗАПРОС № 61) С </w:t>
      </w:r>
      <w:r w:rsidR="00BB6047" w:rsidRPr="00811116">
        <w:rPr>
          <w:sz w:val="24"/>
          <w:szCs w:val="24"/>
        </w:rPr>
        <w:t>УКАЗА</w:t>
      </w:r>
      <w:r w:rsidR="00937CE1" w:rsidRPr="00811116">
        <w:rPr>
          <w:sz w:val="24"/>
          <w:szCs w:val="24"/>
        </w:rPr>
        <w:t xml:space="preserve">НИЕМ ПРОИЗВОЛЬНОГО </w:t>
      </w:r>
      <w:r w:rsidR="00BB6047" w:rsidRPr="00811116">
        <w:rPr>
          <w:sz w:val="24"/>
          <w:szCs w:val="24"/>
        </w:rPr>
        <w:t>ВИД</w:t>
      </w:r>
      <w:r w:rsidR="00937CE1" w:rsidRPr="00811116">
        <w:rPr>
          <w:sz w:val="24"/>
          <w:szCs w:val="24"/>
        </w:rPr>
        <w:t>А</w:t>
      </w:r>
      <w:r w:rsidR="00BB6047" w:rsidRPr="00811116">
        <w:rPr>
          <w:sz w:val="24"/>
          <w:szCs w:val="24"/>
        </w:rPr>
        <w:t xml:space="preserve"> ЗАЧИСЛЕНИ</w:t>
      </w:r>
      <w:r w:rsidR="0077443D" w:rsidRPr="00811116">
        <w:rPr>
          <w:sz w:val="24"/>
          <w:szCs w:val="24"/>
        </w:rPr>
        <w:t>Я</w:t>
      </w:r>
      <w:bookmarkEnd w:id="47"/>
      <w:bookmarkEnd w:id="48"/>
      <w:bookmarkEnd w:id="49"/>
      <w:bookmarkEnd w:id="50"/>
      <w:bookmarkEnd w:id="51"/>
      <w:bookmarkEnd w:id="52"/>
      <w:bookmarkEnd w:id="53"/>
      <w:r w:rsidR="00BB6047" w:rsidRPr="00811116">
        <w:rPr>
          <w:b w:val="0"/>
          <w:sz w:val="24"/>
          <w:szCs w:val="24"/>
        </w:rPr>
        <w:t xml:space="preserve"> </w:t>
      </w:r>
    </w:p>
    <w:p w:rsidR="00937CE1" w:rsidRDefault="00937CE1" w:rsidP="00937CE1">
      <w:pPr>
        <w:pStyle w:val="12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937CE1" w:rsidRPr="00BB6047" w:rsidRDefault="00937CE1" w:rsidP="00937CE1">
      <w:pPr>
        <w:pStyle w:val="12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BB6047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>ы можете указать в списке</w:t>
      </w:r>
      <w:r w:rsidRPr="00BB6047">
        <w:rPr>
          <w:rFonts w:ascii="Verdana" w:hAnsi="Verdana"/>
          <w:sz w:val="20"/>
          <w:szCs w:val="20"/>
        </w:rPr>
        <w:t xml:space="preserve"> (</w:t>
      </w:r>
      <w:r w:rsidR="0077443D">
        <w:rPr>
          <w:rFonts w:ascii="Verdana" w:hAnsi="Verdana"/>
          <w:sz w:val="20"/>
          <w:szCs w:val="20"/>
        </w:rPr>
        <w:t>запрос</w:t>
      </w:r>
      <w:r w:rsidRPr="00BB6047">
        <w:rPr>
          <w:rFonts w:ascii="Verdana" w:hAnsi="Verdana"/>
          <w:sz w:val="20"/>
          <w:szCs w:val="20"/>
        </w:rPr>
        <w:t xml:space="preserve"> № 61) </w:t>
      </w:r>
      <w:r w:rsidR="0077443D">
        <w:rPr>
          <w:rFonts w:ascii="Verdana" w:hAnsi="Verdana"/>
          <w:sz w:val="20"/>
          <w:szCs w:val="20"/>
        </w:rPr>
        <w:t>любой вид зачислений</w:t>
      </w:r>
      <w:r w:rsidRPr="00BB6047">
        <w:rPr>
          <w:rFonts w:ascii="Verdana" w:hAnsi="Verdana"/>
          <w:sz w:val="20"/>
          <w:szCs w:val="20"/>
        </w:rPr>
        <w:t xml:space="preserve"> (</w:t>
      </w:r>
      <w:r w:rsidR="0077443D">
        <w:rPr>
          <w:rFonts w:ascii="Verdana" w:hAnsi="Verdana"/>
          <w:sz w:val="20"/>
          <w:szCs w:val="20"/>
        </w:rPr>
        <w:t xml:space="preserve">вид зачисления такой, какой нужен </w:t>
      </w:r>
      <w:r w:rsidRPr="00BB6047">
        <w:rPr>
          <w:rFonts w:ascii="Verdana" w:hAnsi="Verdana"/>
          <w:sz w:val="20"/>
          <w:szCs w:val="20"/>
        </w:rPr>
        <w:t>В</w:t>
      </w:r>
      <w:r w:rsidR="0077443D">
        <w:rPr>
          <w:rFonts w:ascii="Verdana" w:hAnsi="Verdana"/>
          <w:sz w:val="20"/>
          <w:szCs w:val="20"/>
        </w:rPr>
        <w:t>ам</w:t>
      </w:r>
      <w:r w:rsidRPr="00BB6047">
        <w:rPr>
          <w:rFonts w:ascii="Verdana" w:hAnsi="Verdana"/>
          <w:sz w:val="20"/>
          <w:szCs w:val="20"/>
        </w:rPr>
        <w:t>).</w:t>
      </w:r>
    </w:p>
    <w:p w:rsidR="00BB6047" w:rsidRPr="00BB6047" w:rsidRDefault="00BB6047" w:rsidP="00BB6047">
      <w:pPr>
        <w:pStyle w:val="12"/>
        <w:spacing w:after="0" w:line="240" w:lineRule="auto"/>
        <w:ind w:left="0"/>
        <w:jc w:val="both"/>
        <w:rPr>
          <w:rFonts w:ascii="Verdana" w:hAnsi="Verdana"/>
          <w:i/>
          <w:sz w:val="20"/>
          <w:szCs w:val="20"/>
        </w:rPr>
      </w:pPr>
      <w:r w:rsidRPr="00BB6047">
        <w:rPr>
          <w:rFonts w:ascii="Verdana" w:hAnsi="Verdana"/>
          <w:i/>
          <w:sz w:val="20"/>
          <w:szCs w:val="20"/>
        </w:rPr>
        <w:t xml:space="preserve">Например, если Вы перечисляете ОКОНЧАТЕЛЬНЫЙ РАСЧЕТ (при увольнении), ОТПУСКНЫЕ, ЗАРАБОТНУЮ ПЛАТУ В ТЕКУЩЕМ МЕСЯЦЕ, КОМАНДИРОВОЧНЫЕ и ХОЗЯЙСТВЕННЫЕ РАСХОДЫ, ДИВИДЕНДЫ и </w:t>
      </w:r>
      <w:r w:rsidR="00901B2C">
        <w:rPr>
          <w:rFonts w:ascii="Verdana" w:hAnsi="Verdana"/>
          <w:i/>
          <w:sz w:val="20"/>
          <w:szCs w:val="20"/>
        </w:rPr>
        <w:t>другие виды зачислений</w:t>
      </w:r>
      <w:r w:rsidRPr="00BB6047">
        <w:rPr>
          <w:rFonts w:ascii="Verdana" w:hAnsi="Verdana"/>
          <w:i/>
          <w:sz w:val="20"/>
          <w:szCs w:val="20"/>
        </w:rPr>
        <w:t>.</w:t>
      </w:r>
    </w:p>
    <w:p w:rsidR="00BB6047" w:rsidRPr="00BB6047" w:rsidRDefault="00BB6047" w:rsidP="00BB6047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BB6047" w:rsidRPr="00CB0B8E" w:rsidRDefault="00BB6047" w:rsidP="00BB6047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Для этого необходимо</w:t>
      </w:r>
      <w:r w:rsidRPr="00CB0B8E">
        <w:rPr>
          <w:rFonts w:ascii="Verdana" w:hAnsi="Verdana"/>
          <w:sz w:val="20"/>
          <w:szCs w:val="20"/>
        </w:rPr>
        <w:t>:</w:t>
      </w:r>
    </w:p>
    <w:p w:rsidR="00BB6047" w:rsidRPr="00BB6047" w:rsidRDefault="00BB6047" w:rsidP="00BB6047">
      <w:pPr>
        <w:pStyle w:val="12"/>
        <w:spacing w:after="0" w:line="240" w:lineRule="auto"/>
        <w:ind w:left="0"/>
        <w:jc w:val="both"/>
        <w:rPr>
          <w:rFonts w:ascii="Verdana" w:hAnsi="Verdana" w:cs="Times New Roman CYR"/>
          <w:color w:val="000000"/>
          <w:sz w:val="20"/>
          <w:szCs w:val="20"/>
          <w:lang w:eastAsia="ru-RU"/>
        </w:rPr>
      </w:pPr>
    </w:p>
    <w:p w:rsidR="00BB6047" w:rsidRPr="00BB6047" w:rsidRDefault="00BB6047" w:rsidP="004E5A51">
      <w:pPr>
        <w:pStyle w:val="12"/>
        <w:spacing w:after="0" w:line="240" w:lineRule="auto"/>
        <w:ind w:left="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</w:t>
      </w:r>
      <w:r w:rsidRPr="00BB6047">
        <w:rPr>
          <w:rFonts w:ascii="Verdana" w:hAnsi="Verdana"/>
          <w:sz w:val="20"/>
          <w:szCs w:val="20"/>
        </w:rPr>
        <w:t>аполнит</w:t>
      </w:r>
      <w:r>
        <w:rPr>
          <w:rFonts w:ascii="Verdana" w:hAnsi="Verdana"/>
          <w:sz w:val="20"/>
          <w:szCs w:val="20"/>
        </w:rPr>
        <w:t>ь</w:t>
      </w:r>
      <w:r w:rsidRPr="00BB60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список</w:t>
      </w:r>
      <w:r w:rsidRPr="00BB6047">
        <w:rPr>
          <w:rFonts w:ascii="Verdana" w:hAnsi="Verdana"/>
          <w:sz w:val="20"/>
          <w:szCs w:val="20"/>
        </w:rPr>
        <w:t xml:space="preserve"> - раскройте окно запроса № 61</w:t>
      </w:r>
    </w:p>
    <w:p w:rsidR="00BB6047" w:rsidRPr="00BB6047" w:rsidRDefault="00BB6047" w:rsidP="00BB6047">
      <w:pPr>
        <w:pStyle w:val="12"/>
        <w:spacing w:after="0" w:line="240" w:lineRule="auto"/>
        <w:ind w:left="0"/>
        <w:rPr>
          <w:rFonts w:ascii="Verdana" w:hAnsi="Verdana" w:cs="Times New Roman CYR"/>
          <w:color w:val="000000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1.</w:t>
      </w:r>
      <w:r w:rsidRPr="00BB60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</w:t>
      </w:r>
      <w:r w:rsidRPr="00BB6047">
        <w:rPr>
          <w:rFonts w:ascii="Verdana" w:hAnsi="Verdana"/>
          <w:sz w:val="20"/>
          <w:szCs w:val="20"/>
        </w:rPr>
        <w:t xml:space="preserve"> поле «Вид зачисления» -  выберите пункт </w:t>
      </w:r>
      <w:r w:rsidRPr="00BB6047">
        <w:rPr>
          <w:rFonts w:ascii="Verdana" w:hAnsi="Verdana" w:cs="Times New Roman CYR"/>
          <w:color w:val="000000"/>
          <w:sz w:val="20"/>
          <w:szCs w:val="20"/>
          <w:lang w:eastAsia="ru-RU"/>
        </w:rPr>
        <w:t>«8. Другие зачисления»</w:t>
      </w:r>
    </w:p>
    <w:p w:rsidR="00BB6047" w:rsidRDefault="00BB6047" w:rsidP="00BB6047">
      <w:pPr>
        <w:pStyle w:val="12"/>
        <w:spacing w:after="0" w:line="240" w:lineRule="auto"/>
        <w:ind w:left="0"/>
        <w:rPr>
          <w:rFonts w:ascii="Verdana" w:hAnsi="Verdana"/>
          <w:i/>
          <w:sz w:val="20"/>
          <w:szCs w:val="20"/>
        </w:rPr>
      </w:pPr>
      <w:r>
        <w:rPr>
          <w:rFonts w:ascii="Verdana" w:hAnsi="Verdana" w:cs="Times New Roman CYR"/>
          <w:color w:val="000000"/>
          <w:sz w:val="20"/>
          <w:szCs w:val="20"/>
          <w:lang w:eastAsia="ru-RU"/>
        </w:rPr>
        <w:t>2.</w:t>
      </w:r>
      <w:r w:rsidRPr="00BB6047">
        <w:rPr>
          <w:rFonts w:ascii="Verdana" w:hAnsi="Verdana" w:cs="Times New Roman CYR"/>
          <w:color w:val="000000"/>
          <w:sz w:val="20"/>
          <w:szCs w:val="20"/>
          <w:lang w:eastAsia="ru-RU"/>
        </w:rPr>
        <w:t xml:space="preserve"> </w:t>
      </w:r>
      <w:r>
        <w:rPr>
          <w:rFonts w:ascii="Verdana" w:hAnsi="Verdana" w:cs="Times New Roman CYR"/>
          <w:color w:val="000000"/>
          <w:sz w:val="20"/>
          <w:szCs w:val="20"/>
          <w:lang w:eastAsia="ru-RU"/>
        </w:rPr>
        <w:t>В</w:t>
      </w:r>
      <w:r w:rsidRPr="00BB6047">
        <w:rPr>
          <w:rFonts w:ascii="Verdana" w:hAnsi="Verdana" w:cs="Times New Roman CYR"/>
          <w:color w:val="000000"/>
          <w:sz w:val="20"/>
          <w:szCs w:val="20"/>
          <w:lang w:eastAsia="ru-RU"/>
        </w:rPr>
        <w:t xml:space="preserve"> поле «Укажите вид зачисления» - напишите, </w:t>
      </w:r>
      <w:r>
        <w:rPr>
          <w:rFonts w:ascii="Verdana" w:hAnsi="Verdana" w:cs="Times New Roman CYR"/>
          <w:color w:val="000000"/>
          <w:sz w:val="20"/>
          <w:szCs w:val="20"/>
          <w:lang w:eastAsia="ru-RU"/>
        </w:rPr>
        <w:t>что перечисляю</w:t>
      </w:r>
      <w:r w:rsidRPr="00BB6047">
        <w:rPr>
          <w:rFonts w:ascii="Verdana" w:hAnsi="Verdana" w:cs="Times New Roman CYR"/>
          <w:color w:val="000000"/>
          <w:sz w:val="20"/>
          <w:szCs w:val="20"/>
          <w:lang w:eastAsia="ru-RU"/>
        </w:rPr>
        <w:t xml:space="preserve">тся, </w:t>
      </w:r>
      <w:r w:rsidRPr="00BB6047">
        <w:rPr>
          <w:rFonts w:ascii="Verdana" w:hAnsi="Verdana" w:cs="Times New Roman CYR"/>
          <w:i/>
          <w:color w:val="000000"/>
          <w:sz w:val="20"/>
          <w:szCs w:val="20"/>
          <w:lang w:eastAsia="ru-RU"/>
        </w:rPr>
        <w:t xml:space="preserve">например, </w:t>
      </w:r>
      <w:r w:rsidRPr="00BB6047">
        <w:rPr>
          <w:rFonts w:ascii="Verdana" w:hAnsi="Verdana"/>
          <w:i/>
          <w:sz w:val="20"/>
          <w:szCs w:val="20"/>
        </w:rPr>
        <w:t>ОТПУСКНЫЕ</w:t>
      </w:r>
    </w:p>
    <w:p w:rsidR="00BB6047" w:rsidRDefault="00D377C9" w:rsidP="00BB6047">
      <w:pPr>
        <w:pStyle w:val="12"/>
        <w:spacing w:after="0" w:line="240" w:lineRule="auto"/>
        <w:ind w:left="0"/>
        <w:rPr>
          <w:rFonts w:ascii="Verdana" w:hAnsi="Verdana"/>
          <w:i/>
          <w:sz w:val="20"/>
          <w:szCs w:val="20"/>
        </w:rPr>
      </w:pPr>
      <w:r w:rsidRPr="004A76AA">
        <w:rPr>
          <w:rFonts w:ascii="Verdana" w:hAnsi="Verdana"/>
          <w:i/>
          <w:sz w:val="20"/>
        </w:rPr>
        <w:pict>
          <v:shape id="_x0000_i1045" type="#_x0000_t75" style="width:538.5pt;height:146.25pt">
            <v:imagedata r:id="rId24" o:title=""/>
          </v:shape>
        </w:pict>
      </w:r>
    </w:p>
    <w:p w:rsidR="00BB6047" w:rsidRPr="00BB6047" w:rsidRDefault="00BB6047" w:rsidP="00BB6047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BB6047" w:rsidRPr="00D377C9" w:rsidRDefault="00BB6047" w:rsidP="004E5A51">
      <w:pPr>
        <w:pStyle w:val="12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Pr="00BB60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Валюта – выбе</w:t>
      </w:r>
      <w:r w:rsidRPr="00CB0B8E"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и</w:t>
      </w:r>
      <w:r w:rsidRPr="00CB0B8E">
        <w:rPr>
          <w:rFonts w:ascii="Verdana" w:hAnsi="Verdana"/>
          <w:sz w:val="20"/>
          <w:szCs w:val="20"/>
        </w:rPr>
        <w:t xml:space="preserve">те </w:t>
      </w:r>
      <w:r>
        <w:rPr>
          <w:rFonts w:ascii="Verdana" w:hAnsi="Verdana"/>
          <w:sz w:val="20"/>
          <w:szCs w:val="20"/>
        </w:rPr>
        <w:t>валюту</w:t>
      </w:r>
      <w:r w:rsidR="00D377C9" w:rsidRPr="00D377C9">
        <w:rPr>
          <w:rFonts w:ascii="Verdana" w:hAnsi="Verdana"/>
          <w:sz w:val="20"/>
          <w:szCs w:val="20"/>
        </w:rPr>
        <w:t xml:space="preserve"> (например</w:t>
      </w:r>
      <w:r w:rsidR="00D377C9">
        <w:rPr>
          <w:rFonts w:ascii="Verdana" w:hAnsi="Verdana"/>
          <w:sz w:val="20"/>
          <w:szCs w:val="20"/>
        </w:rPr>
        <w:t>,</w:t>
      </w:r>
      <w:r w:rsidR="00D377C9" w:rsidRPr="00D377C9">
        <w:rPr>
          <w:rFonts w:ascii="Verdana" w:hAnsi="Verdana"/>
          <w:sz w:val="20"/>
          <w:szCs w:val="20"/>
        </w:rPr>
        <w:t xml:space="preserve"> бел. </w:t>
      </w:r>
      <w:proofErr w:type="gramStart"/>
      <w:r w:rsidR="00D377C9">
        <w:rPr>
          <w:rFonts w:ascii="Verdana" w:hAnsi="Verdana"/>
          <w:sz w:val="20"/>
          <w:szCs w:val="20"/>
        </w:rPr>
        <w:t>р</w:t>
      </w:r>
      <w:proofErr w:type="gramEnd"/>
      <w:r w:rsidR="00D377C9">
        <w:rPr>
          <w:rFonts w:ascii="Verdana" w:hAnsi="Verdana"/>
          <w:sz w:val="20"/>
          <w:szCs w:val="20"/>
        </w:rPr>
        <w:t>убли</w:t>
      </w:r>
      <w:r w:rsidR="00D377C9" w:rsidRPr="00D377C9">
        <w:rPr>
          <w:rFonts w:ascii="Verdana" w:hAnsi="Verdana"/>
          <w:sz w:val="20"/>
          <w:szCs w:val="20"/>
        </w:rPr>
        <w:t>)</w:t>
      </w:r>
    </w:p>
    <w:p w:rsidR="00BB6047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46" type="#_x0000_t75" style="width:297pt;height:217.5pt">
            <v:imagedata r:id="rId15" o:title=""/>
          </v:shape>
        </w:pict>
      </w:r>
    </w:p>
    <w:p w:rsidR="00412E99" w:rsidRDefault="00412E99" w:rsidP="00BB6047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</w:rPr>
      </w:pPr>
    </w:p>
    <w:p w:rsidR="00BB6047" w:rsidRDefault="00412E99" w:rsidP="004E5A51">
      <w:pPr>
        <w:pStyle w:val="12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="00BB6047" w:rsidRPr="00BB60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</w:t>
      </w:r>
      <w:r w:rsidR="00BB6047" w:rsidRPr="00BB6047">
        <w:rPr>
          <w:rFonts w:ascii="Verdana" w:hAnsi="Verdana"/>
          <w:sz w:val="20"/>
          <w:szCs w:val="20"/>
        </w:rPr>
        <w:t>ериод начисления – выб</w:t>
      </w:r>
      <w:r w:rsidR="00901B2C">
        <w:rPr>
          <w:rFonts w:ascii="Verdana" w:hAnsi="Verdana"/>
          <w:sz w:val="20"/>
          <w:szCs w:val="20"/>
        </w:rPr>
        <w:t>е</w:t>
      </w:r>
      <w:r w:rsidR="00BB6047" w:rsidRPr="00BB6047">
        <w:rPr>
          <w:rFonts w:ascii="Verdana" w:hAnsi="Verdana"/>
          <w:sz w:val="20"/>
          <w:szCs w:val="20"/>
        </w:rPr>
        <w:t>р</w:t>
      </w:r>
      <w:r w:rsidR="00901B2C">
        <w:rPr>
          <w:rFonts w:ascii="Verdana" w:hAnsi="Verdana"/>
          <w:sz w:val="20"/>
          <w:szCs w:val="20"/>
        </w:rPr>
        <w:t>и</w:t>
      </w:r>
      <w:r w:rsidR="00BB6047" w:rsidRPr="00BB6047">
        <w:rPr>
          <w:rFonts w:ascii="Verdana" w:hAnsi="Verdana"/>
          <w:sz w:val="20"/>
          <w:szCs w:val="20"/>
        </w:rPr>
        <w:t>те  месяц и год</w:t>
      </w:r>
    </w:p>
    <w:p w:rsidR="00FF51D5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47" type="#_x0000_t75" style="width:328.5pt;height:38.25pt">
            <v:imagedata r:id="rId16" o:title=""/>
          </v:shape>
        </w:pict>
      </w:r>
    </w:p>
    <w:p w:rsidR="00FF51D5" w:rsidRPr="00BB6047" w:rsidRDefault="00FF51D5" w:rsidP="00BB6047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412E99" w:rsidRDefault="00412E99" w:rsidP="004E5A51">
      <w:pPr>
        <w:pStyle w:val="12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 w:rsidR="00BB6047" w:rsidRPr="00BB60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</w:t>
      </w:r>
      <w:r w:rsidRPr="00CB0B8E">
        <w:rPr>
          <w:rFonts w:ascii="Verdana" w:hAnsi="Verdana"/>
          <w:sz w:val="20"/>
          <w:szCs w:val="20"/>
        </w:rPr>
        <w:t>аполните поле «Сотрудники» с указанием суммы зачисления</w:t>
      </w:r>
    </w:p>
    <w:p w:rsidR="00412E99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48" type="#_x0000_t75" style="width:538.5pt;height:159pt">
            <v:imagedata r:id="rId17" o:title=""/>
          </v:shape>
        </w:pict>
      </w:r>
    </w:p>
    <w:p w:rsidR="00412E99" w:rsidRPr="00CB0B8E" w:rsidRDefault="00412E99" w:rsidP="00412E99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BB6047" w:rsidRPr="00BB6047" w:rsidRDefault="00BB6047" w:rsidP="00BB6047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BB6047" w:rsidRDefault="00412E99" w:rsidP="00B83AAB">
      <w:pPr>
        <w:pStyle w:val="12"/>
        <w:spacing w:after="0" w:line="240" w:lineRule="auto"/>
        <w:ind w:left="10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Е</w:t>
      </w:r>
      <w:r w:rsidR="00BB6047" w:rsidRPr="00BB6047">
        <w:rPr>
          <w:rFonts w:ascii="Verdana" w:hAnsi="Verdana"/>
          <w:sz w:val="20"/>
          <w:szCs w:val="20"/>
        </w:rPr>
        <w:t xml:space="preserve">сли Вы создавали платежное поручение, к которому прикрепляете </w:t>
      </w:r>
      <w:r>
        <w:rPr>
          <w:rFonts w:ascii="Verdana" w:hAnsi="Verdana"/>
          <w:sz w:val="20"/>
          <w:szCs w:val="20"/>
        </w:rPr>
        <w:t>список</w:t>
      </w:r>
      <w:r w:rsidR="00BB6047" w:rsidRPr="00BB6047">
        <w:rPr>
          <w:rFonts w:ascii="Verdana" w:hAnsi="Verdana"/>
          <w:sz w:val="20"/>
          <w:szCs w:val="20"/>
        </w:rPr>
        <w:t>, в бух</w:t>
      </w:r>
      <w:r>
        <w:rPr>
          <w:rFonts w:ascii="Verdana" w:hAnsi="Verdana"/>
          <w:sz w:val="20"/>
          <w:szCs w:val="20"/>
        </w:rPr>
        <w:t>галтерской</w:t>
      </w:r>
      <w:r w:rsidR="00BB6047" w:rsidRPr="00BB6047">
        <w:rPr>
          <w:rFonts w:ascii="Verdana" w:hAnsi="Verdana"/>
          <w:sz w:val="20"/>
          <w:szCs w:val="20"/>
        </w:rPr>
        <w:t xml:space="preserve"> программе (</w:t>
      </w:r>
      <w:r w:rsidR="00BB6047" w:rsidRPr="00BB6047">
        <w:rPr>
          <w:rFonts w:ascii="Verdana" w:hAnsi="Verdana"/>
          <w:i/>
          <w:sz w:val="20"/>
          <w:szCs w:val="20"/>
        </w:rPr>
        <w:t>например, 1С</w:t>
      </w:r>
      <w:r w:rsidR="00BB6047" w:rsidRPr="00BB6047">
        <w:rPr>
          <w:rFonts w:ascii="Verdana" w:hAnsi="Verdana"/>
          <w:sz w:val="20"/>
          <w:szCs w:val="20"/>
        </w:rPr>
        <w:t xml:space="preserve">) -  поставьте галочку в окне «Платеж </w:t>
      </w:r>
      <w:proofErr w:type="gramStart"/>
      <w:r w:rsidR="00BB6047" w:rsidRPr="00BB6047">
        <w:rPr>
          <w:rFonts w:ascii="Verdana" w:hAnsi="Verdana"/>
          <w:sz w:val="20"/>
          <w:szCs w:val="20"/>
        </w:rPr>
        <w:t>создан</w:t>
      </w:r>
      <w:proofErr w:type="gramEnd"/>
      <w:r w:rsidR="00BB6047" w:rsidRPr="00BB6047">
        <w:rPr>
          <w:rFonts w:ascii="Verdana" w:hAnsi="Verdana"/>
          <w:sz w:val="20"/>
          <w:szCs w:val="20"/>
        </w:rPr>
        <w:t xml:space="preserve">/импортирован» (в нижнем правом углу </w:t>
      </w:r>
      <w:r>
        <w:rPr>
          <w:rFonts w:ascii="Verdana" w:hAnsi="Verdana"/>
          <w:sz w:val="20"/>
          <w:szCs w:val="20"/>
        </w:rPr>
        <w:t>списка</w:t>
      </w:r>
      <w:r w:rsidR="00BB6047" w:rsidRPr="00BB6047">
        <w:rPr>
          <w:rFonts w:ascii="Verdana" w:hAnsi="Verdana"/>
          <w:sz w:val="20"/>
          <w:szCs w:val="20"/>
        </w:rPr>
        <w:t xml:space="preserve">) </w:t>
      </w:r>
    </w:p>
    <w:p w:rsidR="00412E99" w:rsidRPr="00BB6047" w:rsidRDefault="00D377C9" w:rsidP="00412E99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4A76AA">
        <w:rPr>
          <w:rFonts w:ascii="Verdana" w:hAnsi="Verdana"/>
          <w:sz w:val="20"/>
        </w:rPr>
        <w:pict>
          <v:shape id="_x0000_i1049" type="#_x0000_t75" style="width:538.5pt;height:108pt">
            <v:imagedata r:id="rId18" o:title=""/>
          </v:shape>
        </w:pict>
      </w:r>
    </w:p>
    <w:p w:rsidR="00BB6047" w:rsidRPr="00BB6047" w:rsidRDefault="00BB6047" w:rsidP="00BB6047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114968" w:rsidRDefault="00114968" w:rsidP="00BB6047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BB6047" w:rsidRPr="00BB6047" w:rsidRDefault="00114968" w:rsidP="00BB6047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</w:t>
      </w:r>
      <w:r w:rsidR="00BB6047" w:rsidRPr="00BB6047">
        <w:rPr>
          <w:rFonts w:ascii="Verdana" w:hAnsi="Verdana"/>
          <w:sz w:val="20"/>
          <w:szCs w:val="20"/>
        </w:rPr>
        <w:t>сли В</w:t>
      </w:r>
      <w:r w:rsidR="00FF51D5">
        <w:rPr>
          <w:rFonts w:ascii="Verdana" w:hAnsi="Verdana"/>
          <w:sz w:val="20"/>
          <w:szCs w:val="20"/>
        </w:rPr>
        <w:t xml:space="preserve">ам надо создать </w:t>
      </w:r>
      <w:r w:rsidR="00BB6047" w:rsidRPr="00BB6047">
        <w:rPr>
          <w:rFonts w:ascii="Verdana" w:hAnsi="Verdana"/>
          <w:sz w:val="20"/>
          <w:szCs w:val="20"/>
        </w:rPr>
        <w:t xml:space="preserve">платежное поручение, к которому прикрепляете </w:t>
      </w:r>
      <w:r>
        <w:rPr>
          <w:rFonts w:ascii="Verdana" w:hAnsi="Verdana"/>
          <w:sz w:val="20"/>
          <w:szCs w:val="20"/>
        </w:rPr>
        <w:t>список</w:t>
      </w:r>
      <w:r w:rsidR="00BB6047" w:rsidRPr="00BB6047">
        <w:rPr>
          <w:rFonts w:ascii="Verdana" w:hAnsi="Verdana"/>
          <w:sz w:val="20"/>
          <w:szCs w:val="20"/>
        </w:rPr>
        <w:t>, то сделайте следующее:</w:t>
      </w:r>
    </w:p>
    <w:p w:rsidR="00BB6047" w:rsidRPr="00BB6047" w:rsidRDefault="00BB6047" w:rsidP="00BB6047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BB6047" w:rsidRDefault="00114968" w:rsidP="004E5A51">
      <w:pPr>
        <w:pStyle w:val="12"/>
        <w:spacing w:after="0" w:line="240" w:lineRule="auto"/>
        <w:ind w:left="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BB6047" w:rsidRPr="00BB6047">
        <w:rPr>
          <w:rFonts w:ascii="Verdana" w:hAnsi="Verdana"/>
          <w:sz w:val="20"/>
          <w:szCs w:val="20"/>
        </w:rPr>
        <w:t xml:space="preserve">ажмите кнопку «Прикрепить ПП и справку» (в нижнем правом углу </w:t>
      </w:r>
      <w:r>
        <w:rPr>
          <w:rFonts w:ascii="Verdana" w:hAnsi="Verdana"/>
          <w:sz w:val="20"/>
          <w:szCs w:val="20"/>
        </w:rPr>
        <w:t>списка</w:t>
      </w:r>
      <w:r w:rsidR="00BB6047" w:rsidRPr="00BB6047">
        <w:rPr>
          <w:rFonts w:ascii="Verdana" w:hAnsi="Verdana"/>
          <w:sz w:val="20"/>
          <w:szCs w:val="20"/>
        </w:rPr>
        <w:t>)</w:t>
      </w:r>
    </w:p>
    <w:p w:rsidR="00114968" w:rsidRDefault="00D377C9" w:rsidP="00BB6047">
      <w:pPr>
        <w:pStyle w:val="12"/>
        <w:spacing w:after="0" w:line="240" w:lineRule="auto"/>
        <w:ind w:left="0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50" type="#_x0000_t75" style="width:538.5pt;height:59.25pt">
            <v:imagedata r:id="rId19" o:title=""/>
          </v:shape>
        </w:pict>
      </w:r>
    </w:p>
    <w:p w:rsidR="00114968" w:rsidRPr="00BB6047" w:rsidRDefault="00114968" w:rsidP="00BB6047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BB6047" w:rsidRDefault="00114968" w:rsidP="004E5A51">
      <w:pPr>
        <w:pStyle w:val="12"/>
        <w:spacing w:after="0" w:line="240" w:lineRule="auto"/>
        <w:ind w:left="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BB6047" w:rsidRPr="00BB6047">
        <w:rPr>
          <w:rFonts w:ascii="Verdana" w:hAnsi="Verdana"/>
          <w:sz w:val="20"/>
          <w:szCs w:val="20"/>
        </w:rPr>
        <w:t>ояв</w:t>
      </w:r>
      <w:r>
        <w:rPr>
          <w:rFonts w:ascii="Verdana" w:hAnsi="Verdana"/>
          <w:sz w:val="20"/>
          <w:szCs w:val="20"/>
        </w:rPr>
        <w:t>и</w:t>
      </w:r>
      <w:r w:rsidR="00BB6047" w:rsidRPr="00BB6047">
        <w:rPr>
          <w:rFonts w:ascii="Verdana" w:hAnsi="Verdana"/>
          <w:sz w:val="20"/>
          <w:szCs w:val="20"/>
        </w:rPr>
        <w:t>тся окно «Настройка параметров платежн</w:t>
      </w:r>
      <w:r w:rsidR="00FF51D5">
        <w:rPr>
          <w:rFonts w:ascii="Verdana" w:hAnsi="Verdana"/>
          <w:sz w:val="20"/>
          <w:szCs w:val="20"/>
        </w:rPr>
        <w:t>ого поручения (шаг 1/4)»- «Счет</w:t>
      </w:r>
      <w:r w:rsidR="00BB6047" w:rsidRPr="00BB6047">
        <w:rPr>
          <w:rFonts w:ascii="Verdana" w:hAnsi="Verdana"/>
          <w:sz w:val="20"/>
          <w:szCs w:val="20"/>
        </w:rPr>
        <w:t xml:space="preserve">» - выберите счет Вашего предприятия, с которого Вы перечисляете деньги </w:t>
      </w:r>
      <w:r>
        <w:rPr>
          <w:rFonts w:ascii="Verdana" w:hAnsi="Verdana"/>
          <w:sz w:val="20"/>
          <w:szCs w:val="20"/>
        </w:rPr>
        <w:t>и нажмите</w:t>
      </w:r>
      <w:r w:rsidR="00BB6047" w:rsidRPr="00BB60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«</w:t>
      </w:r>
      <w:r w:rsidR="00BB6047" w:rsidRPr="00BB6047">
        <w:rPr>
          <w:rFonts w:ascii="Verdana" w:hAnsi="Verdana"/>
          <w:sz w:val="20"/>
          <w:szCs w:val="20"/>
        </w:rPr>
        <w:t>Далее</w:t>
      </w:r>
      <w:r>
        <w:rPr>
          <w:rFonts w:ascii="Verdana" w:hAnsi="Verdana"/>
          <w:sz w:val="20"/>
          <w:szCs w:val="20"/>
        </w:rPr>
        <w:t>»</w:t>
      </w:r>
      <w:r w:rsidR="00D272A2">
        <w:rPr>
          <w:rFonts w:ascii="Verdana" w:hAnsi="Verdana"/>
          <w:sz w:val="20"/>
          <w:szCs w:val="20"/>
        </w:rPr>
        <w:t>.</w:t>
      </w:r>
    </w:p>
    <w:p w:rsidR="00CF51BD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 w:rsidRPr="004A76AA">
        <w:rPr>
          <w:rFonts w:ascii="Verdana" w:hAnsi="Verdana"/>
          <w:sz w:val="20"/>
        </w:rPr>
        <w:pict>
          <v:shape id="_x0000_i1051" type="#_x0000_t75" style="width:378.75pt;height:263.25pt">
            <v:imagedata r:id="rId25" o:title=""/>
          </v:shape>
        </w:pict>
      </w:r>
    </w:p>
    <w:p w:rsidR="00CF51BD" w:rsidRDefault="00CF51BD" w:rsidP="00BB6047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BB6047" w:rsidRPr="00BB6047" w:rsidRDefault="00CF51BD" w:rsidP="00CF51BD">
      <w:pPr>
        <w:pStyle w:val="12"/>
        <w:spacing w:after="0" w:line="240" w:lineRule="auto"/>
        <w:ind w:left="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BB6047">
        <w:rPr>
          <w:rFonts w:ascii="Verdana" w:hAnsi="Verdana"/>
          <w:sz w:val="20"/>
          <w:szCs w:val="20"/>
        </w:rPr>
        <w:t>ояв</w:t>
      </w:r>
      <w:r>
        <w:rPr>
          <w:rFonts w:ascii="Verdana" w:hAnsi="Verdana"/>
          <w:sz w:val="20"/>
          <w:szCs w:val="20"/>
        </w:rPr>
        <w:t>и</w:t>
      </w:r>
      <w:r w:rsidRPr="00BB6047">
        <w:rPr>
          <w:rFonts w:ascii="Verdana" w:hAnsi="Verdana"/>
          <w:sz w:val="20"/>
          <w:szCs w:val="20"/>
        </w:rPr>
        <w:t xml:space="preserve">тся окно </w:t>
      </w:r>
      <w:r w:rsidR="00BB6047" w:rsidRPr="00BB6047">
        <w:rPr>
          <w:rFonts w:ascii="Verdana" w:hAnsi="Verdana"/>
          <w:sz w:val="20"/>
          <w:szCs w:val="20"/>
        </w:rPr>
        <w:t xml:space="preserve">«Введите реквизиты бенефициара» </w:t>
      </w:r>
      <w:r>
        <w:rPr>
          <w:rFonts w:ascii="Verdana" w:hAnsi="Verdana"/>
          <w:sz w:val="20"/>
          <w:szCs w:val="20"/>
        </w:rPr>
        <w:t>(</w:t>
      </w:r>
      <w:r w:rsidRPr="00BB6047">
        <w:rPr>
          <w:rFonts w:ascii="Verdana" w:hAnsi="Verdana"/>
          <w:sz w:val="20"/>
          <w:szCs w:val="20"/>
        </w:rPr>
        <w:t>шаг 2/4</w:t>
      </w:r>
      <w:r>
        <w:rPr>
          <w:rFonts w:ascii="Verdana" w:hAnsi="Verdana"/>
          <w:sz w:val="20"/>
          <w:szCs w:val="20"/>
        </w:rPr>
        <w:t>)</w:t>
      </w:r>
    </w:p>
    <w:p w:rsidR="00BB6047" w:rsidRPr="00BB6047" w:rsidRDefault="00BB6047" w:rsidP="00BB6047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BB6047">
        <w:rPr>
          <w:rFonts w:ascii="Verdana" w:hAnsi="Verdana"/>
          <w:sz w:val="20"/>
          <w:szCs w:val="20"/>
        </w:rPr>
        <w:t xml:space="preserve">в поле «Счет» укажите счет </w:t>
      </w:r>
      <w:proofErr w:type="spellStart"/>
      <w:r w:rsidRPr="00BB6047">
        <w:rPr>
          <w:rFonts w:ascii="Verdana" w:hAnsi="Verdana"/>
          <w:sz w:val="20"/>
          <w:szCs w:val="20"/>
        </w:rPr>
        <w:t>Приорбанка</w:t>
      </w:r>
      <w:proofErr w:type="spellEnd"/>
      <w:r w:rsidRPr="00BB6047">
        <w:rPr>
          <w:rFonts w:ascii="Verdana" w:hAnsi="Verdana"/>
          <w:sz w:val="20"/>
          <w:szCs w:val="20"/>
        </w:rPr>
        <w:t>, на который перечисляются деньги (счет -  3812ххххххххх или 3819ххххххххх),</w:t>
      </w:r>
    </w:p>
    <w:p w:rsidR="00CF51BD" w:rsidRDefault="00BB6047" w:rsidP="00BB6047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BB6047">
        <w:rPr>
          <w:rFonts w:ascii="Verdana" w:hAnsi="Verdana"/>
          <w:sz w:val="20"/>
          <w:szCs w:val="20"/>
        </w:rPr>
        <w:t xml:space="preserve">УНП – 100220190 </w:t>
      </w:r>
      <w:r w:rsidR="00CF51BD">
        <w:rPr>
          <w:rFonts w:ascii="Verdana" w:hAnsi="Verdana"/>
          <w:sz w:val="20"/>
          <w:szCs w:val="20"/>
        </w:rPr>
        <w:t>и нажмите</w:t>
      </w:r>
      <w:r w:rsidR="00CF51BD" w:rsidRPr="00BB6047">
        <w:rPr>
          <w:rFonts w:ascii="Verdana" w:hAnsi="Verdana"/>
          <w:sz w:val="20"/>
          <w:szCs w:val="20"/>
        </w:rPr>
        <w:t xml:space="preserve"> </w:t>
      </w:r>
      <w:r w:rsidR="00CF51BD">
        <w:rPr>
          <w:rFonts w:ascii="Verdana" w:hAnsi="Verdana"/>
          <w:sz w:val="20"/>
          <w:szCs w:val="20"/>
        </w:rPr>
        <w:t>«</w:t>
      </w:r>
      <w:r w:rsidR="00CF51BD" w:rsidRPr="00BB6047">
        <w:rPr>
          <w:rFonts w:ascii="Verdana" w:hAnsi="Verdana"/>
          <w:sz w:val="20"/>
          <w:szCs w:val="20"/>
        </w:rPr>
        <w:t>Далее</w:t>
      </w:r>
      <w:r w:rsidR="00CF51BD">
        <w:rPr>
          <w:rFonts w:ascii="Verdana" w:hAnsi="Verdana"/>
          <w:sz w:val="20"/>
          <w:szCs w:val="20"/>
        </w:rPr>
        <w:t>»</w:t>
      </w:r>
      <w:r w:rsidR="00D272A2">
        <w:rPr>
          <w:rFonts w:ascii="Verdana" w:hAnsi="Verdana"/>
          <w:sz w:val="20"/>
          <w:szCs w:val="20"/>
        </w:rPr>
        <w:t>.</w:t>
      </w:r>
    </w:p>
    <w:p w:rsidR="00CF51BD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lastRenderedPageBreak/>
        <w:pict>
          <v:shape id="_x0000_i1052" type="#_x0000_t75" style="width:378.75pt;height:260.25pt">
            <v:imagedata r:id="rId26" o:title=""/>
          </v:shape>
        </w:pict>
      </w:r>
    </w:p>
    <w:p w:rsidR="00CF51BD" w:rsidRDefault="00CF51BD" w:rsidP="00BB6047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BB6047" w:rsidRDefault="00CF51BD" w:rsidP="004E5A51">
      <w:pPr>
        <w:pStyle w:val="12"/>
        <w:spacing w:after="0" w:line="240" w:lineRule="auto"/>
        <w:ind w:left="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BB6047">
        <w:rPr>
          <w:rFonts w:ascii="Verdana" w:hAnsi="Verdana"/>
          <w:sz w:val="20"/>
          <w:szCs w:val="20"/>
        </w:rPr>
        <w:t>ояв</w:t>
      </w:r>
      <w:r>
        <w:rPr>
          <w:rFonts w:ascii="Verdana" w:hAnsi="Verdana"/>
          <w:sz w:val="20"/>
          <w:szCs w:val="20"/>
        </w:rPr>
        <w:t>и</w:t>
      </w:r>
      <w:r w:rsidRPr="00BB6047">
        <w:rPr>
          <w:rFonts w:ascii="Verdana" w:hAnsi="Verdana"/>
          <w:sz w:val="20"/>
          <w:szCs w:val="20"/>
        </w:rPr>
        <w:t>тся окно</w:t>
      </w:r>
      <w:r w:rsidR="00BB6047" w:rsidRPr="00BB6047">
        <w:rPr>
          <w:rFonts w:ascii="Verdana" w:hAnsi="Verdana"/>
          <w:sz w:val="20"/>
          <w:szCs w:val="20"/>
        </w:rPr>
        <w:t xml:space="preserve"> «Выберите вид комиссионного вознаграждения банку за зачисление»</w:t>
      </w:r>
      <w:r>
        <w:rPr>
          <w:rFonts w:ascii="Verdana" w:hAnsi="Verdana"/>
          <w:sz w:val="20"/>
          <w:szCs w:val="20"/>
        </w:rPr>
        <w:t xml:space="preserve"> (</w:t>
      </w:r>
      <w:r w:rsidRPr="00BB6047">
        <w:rPr>
          <w:rFonts w:ascii="Verdana" w:hAnsi="Verdana"/>
          <w:sz w:val="20"/>
          <w:szCs w:val="20"/>
        </w:rPr>
        <w:t xml:space="preserve">шаг </w:t>
      </w:r>
      <w:r w:rsidR="00FF51D5">
        <w:rPr>
          <w:rFonts w:ascii="Verdana" w:hAnsi="Verdana"/>
          <w:sz w:val="20"/>
          <w:szCs w:val="20"/>
        </w:rPr>
        <w:t>3/4</w:t>
      </w:r>
      <w:r>
        <w:rPr>
          <w:rFonts w:ascii="Verdana" w:hAnsi="Verdana"/>
          <w:sz w:val="20"/>
          <w:szCs w:val="20"/>
        </w:rPr>
        <w:t>)</w:t>
      </w:r>
      <w:r w:rsidR="00FF51D5">
        <w:rPr>
          <w:rFonts w:ascii="Verdana" w:hAnsi="Verdana"/>
          <w:sz w:val="20"/>
          <w:szCs w:val="20"/>
        </w:rPr>
        <w:t>,</w:t>
      </w:r>
      <w:r w:rsidR="001B0F95">
        <w:rPr>
          <w:rFonts w:ascii="Verdana" w:hAnsi="Verdana"/>
          <w:sz w:val="20"/>
          <w:szCs w:val="20"/>
        </w:rPr>
        <w:t xml:space="preserve"> </w:t>
      </w:r>
      <w:r w:rsidR="00BB6047" w:rsidRPr="00BB6047">
        <w:rPr>
          <w:rFonts w:ascii="Verdana" w:hAnsi="Verdana"/>
          <w:sz w:val="20"/>
          <w:szCs w:val="20"/>
        </w:rPr>
        <w:t>которо</w:t>
      </w:r>
      <w:r w:rsidR="001B0F95">
        <w:rPr>
          <w:rFonts w:ascii="Verdana" w:hAnsi="Verdana"/>
          <w:sz w:val="20"/>
          <w:szCs w:val="20"/>
        </w:rPr>
        <w:t>е</w:t>
      </w:r>
      <w:r w:rsidR="00BB6047" w:rsidRPr="00BB6047">
        <w:rPr>
          <w:rFonts w:ascii="Verdana" w:hAnsi="Verdana"/>
          <w:sz w:val="20"/>
          <w:szCs w:val="20"/>
        </w:rPr>
        <w:t xml:space="preserve"> Вы </w:t>
      </w:r>
      <w:proofErr w:type="gramStart"/>
      <w:r w:rsidR="001B0F95">
        <w:rPr>
          <w:rFonts w:ascii="Verdana" w:hAnsi="Verdana"/>
          <w:sz w:val="20"/>
          <w:szCs w:val="20"/>
        </w:rPr>
        <w:t>заполняете</w:t>
      </w:r>
      <w:proofErr w:type="gramEnd"/>
      <w:r w:rsidR="001B0F95">
        <w:rPr>
          <w:rFonts w:ascii="Verdana" w:hAnsi="Verdana"/>
          <w:sz w:val="20"/>
          <w:szCs w:val="20"/>
        </w:rPr>
        <w:t xml:space="preserve"> как описано в п. 4 настоящей инструкции.</w:t>
      </w:r>
    </w:p>
    <w:p w:rsidR="001B0F95" w:rsidRPr="00BB6047" w:rsidRDefault="001B0F95" w:rsidP="001B0F95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BB6047" w:rsidRDefault="001B0F95" w:rsidP="004E5A51">
      <w:pPr>
        <w:pStyle w:val="12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BB6047" w:rsidRPr="00BB6047">
        <w:rPr>
          <w:rFonts w:ascii="Verdana" w:hAnsi="Verdana"/>
          <w:sz w:val="20"/>
          <w:szCs w:val="20"/>
        </w:rPr>
        <w:t>ояв</w:t>
      </w:r>
      <w:r>
        <w:rPr>
          <w:rFonts w:ascii="Verdana" w:hAnsi="Verdana"/>
          <w:sz w:val="20"/>
          <w:szCs w:val="20"/>
        </w:rPr>
        <w:t>и</w:t>
      </w:r>
      <w:r w:rsidR="00BB6047" w:rsidRPr="00BB6047">
        <w:rPr>
          <w:rFonts w:ascii="Verdana" w:hAnsi="Verdana"/>
          <w:sz w:val="20"/>
          <w:szCs w:val="20"/>
        </w:rPr>
        <w:t>тся окно «Сформированные параметры платежного поручения»</w:t>
      </w:r>
      <w:r>
        <w:rPr>
          <w:rFonts w:ascii="Verdana" w:hAnsi="Verdana"/>
          <w:sz w:val="20"/>
          <w:szCs w:val="20"/>
        </w:rPr>
        <w:t xml:space="preserve"> (шаг 4/4), </w:t>
      </w:r>
      <w:r w:rsidR="00BB6047" w:rsidRPr="00BB6047">
        <w:rPr>
          <w:rFonts w:ascii="Verdana" w:hAnsi="Verdana"/>
          <w:sz w:val="20"/>
          <w:szCs w:val="20"/>
        </w:rPr>
        <w:t xml:space="preserve">нажмите кнопку </w:t>
      </w:r>
      <w:r w:rsidR="00FF51D5">
        <w:rPr>
          <w:rFonts w:ascii="Verdana" w:hAnsi="Verdana"/>
          <w:sz w:val="20"/>
          <w:szCs w:val="20"/>
        </w:rPr>
        <w:t>«</w:t>
      </w:r>
      <w:r w:rsidR="00BB6047" w:rsidRPr="00BB6047">
        <w:rPr>
          <w:rFonts w:ascii="Verdana" w:hAnsi="Verdana"/>
          <w:sz w:val="20"/>
          <w:szCs w:val="20"/>
        </w:rPr>
        <w:t>Готово</w:t>
      </w:r>
      <w:r w:rsidR="00FF51D5">
        <w:rPr>
          <w:rFonts w:ascii="Verdana" w:hAnsi="Verdana"/>
          <w:sz w:val="20"/>
          <w:szCs w:val="20"/>
        </w:rPr>
        <w:t>»</w:t>
      </w:r>
      <w:r w:rsidR="00D272A2">
        <w:rPr>
          <w:rFonts w:ascii="Verdana" w:hAnsi="Verdana"/>
          <w:sz w:val="20"/>
          <w:szCs w:val="20"/>
        </w:rPr>
        <w:t>.</w:t>
      </w:r>
    </w:p>
    <w:p w:rsidR="001B0F95" w:rsidRPr="00BB6047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 w:rsidRPr="004A76AA">
        <w:rPr>
          <w:rFonts w:ascii="Verdana" w:hAnsi="Verdana"/>
          <w:sz w:val="20"/>
        </w:rPr>
        <w:pict>
          <v:shape id="_x0000_i1053" type="#_x0000_t75" style="width:378.75pt;height:258.75pt">
            <v:imagedata r:id="rId22" o:title=""/>
          </v:shape>
        </w:pict>
      </w:r>
    </w:p>
    <w:p w:rsidR="00BB6047" w:rsidRPr="00BB6047" w:rsidRDefault="00BB6047" w:rsidP="00BB6047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1B0F95" w:rsidRPr="00CB0B8E" w:rsidRDefault="001B0F95" w:rsidP="004E5A51">
      <w:pPr>
        <w:pStyle w:val="12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Дальше появ</w:t>
      </w:r>
      <w:r w:rsidR="00FF51D5">
        <w:rPr>
          <w:rFonts w:ascii="Verdana" w:hAnsi="Verdana"/>
          <w:sz w:val="20"/>
          <w:szCs w:val="20"/>
        </w:rPr>
        <w:t>и</w:t>
      </w:r>
      <w:r w:rsidRPr="00CB0B8E">
        <w:rPr>
          <w:rFonts w:ascii="Verdana" w:hAnsi="Verdana"/>
          <w:sz w:val="20"/>
          <w:szCs w:val="20"/>
        </w:rPr>
        <w:t>тся окно - ПЛАТЕЖНОЕ  ПОРУЧЕНИЕ (запрос №</w:t>
      </w:r>
      <w:r w:rsidR="00FF51D5"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 xml:space="preserve">9 </w:t>
      </w:r>
      <w:r w:rsidR="00FF51D5">
        <w:rPr>
          <w:rFonts w:ascii="Verdana" w:hAnsi="Verdana"/>
          <w:sz w:val="20"/>
          <w:szCs w:val="20"/>
        </w:rPr>
        <w:t>«</w:t>
      </w:r>
      <w:r w:rsidRPr="00CB0B8E">
        <w:rPr>
          <w:rFonts w:ascii="Verdana" w:hAnsi="Verdana"/>
          <w:sz w:val="20"/>
          <w:szCs w:val="20"/>
        </w:rPr>
        <w:t>Рублевая платежка</w:t>
      </w:r>
      <w:r w:rsidR="00FF51D5">
        <w:rPr>
          <w:rFonts w:ascii="Verdana" w:hAnsi="Verdana"/>
          <w:sz w:val="20"/>
          <w:szCs w:val="20"/>
        </w:rPr>
        <w:t>»</w:t>
      </w:r>
      <w:r w:rsidRPr="00CB0B8E">
        <w:rPr>
          <w:rFonts w:ascii="Verdana" w:hAnsi="Verdana"/>
          <w:sz w:val="20"/>
          <w:szCs w:val="20"/>
        </w:rPr>
        <w:t xml:space="preserve">). </w:t>
      </w:r>
    </w:p>
    <w:p w:rsidR="001B0F95" w:rsidRPr="00CB0B8E" w:rsidRDefault="001B0F95" w:rsidP="001B0F95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В платежном поручении автоматически будут заполнены:</w:t>
      </w:r>
    </w:p>
    <w:p w:rsidR="001B0F95" w:rsidRPr="00CB0B8E" w:rsidRDefault="001B0F95" w:rsidP="001B0F95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- номер пл. поручения</w:t>
      </w:r>
      <w:r w:rsidR="00FF51D5">
        <w:rPr>
          <w:rFonts w:ascii="Verdana" w:hAnsi="Verdana"/>
          <w:sz w:val="20"/>
          <w:szCs w:val="20"/>
        </w:rPr>
        <w:t>;</w:t>
      </w:r>
      <w:r w:rsidRPr="00CB0B8E">
        <w:rPr>
          <w:rFonts w:ascii="Verdana" w:hAnsi="Verdana"/>
          <w:sz w:val="20"/>
          <w:szCs w:val="20"/>
        </w:rPr>
        <w:t xml:space="preserve"> </w:t>
      </w:r>
    </w:p>
    <w:p w:rsidR="001B0F95" w:rsidRPr="00CB0B8E" w:rsidRDefault="001B0F95" w:rsidP="001B0F95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-</w:t>
      </w:r>
      <w:r w:rsidR="00FF51D5"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>текущая дата</w:t>
      </w:r>
      <w:r w:rsidR="00FF51D5">
        <w:rPr>
          <w:rFonts w:ascii="Verdana" w:hAnsi="Verdana"/>
          <w:sz w:val="20"/>
          <w:szCs w:val="20"/>
        </w:rPr>
        <w:t>;</w:t>
      </w:r>
    </w:p>
    <w:p w:rsidR="001B0F95" w:rsidRPr="00CB0B8E" w:rsidRDefault="001B0F95" w:rsidP="001B0F95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 xml:space="preserve">- поле «сумма и валюта» (автоматически заполняется из общей суммы и валюты </w:t>
      </w:r>
      <w:r>
        <w:rPr>
          <w:rFonts w:ascii="Verdana" w:hAnsi="Verdana"/>
          <w:sz w:val="20"/>
          <w:szCs w:val="20"/>
        </w:rPr>
        <w:t>списка</w:t>
      </w:r>
      <w:r w:rsidRPr="00CB0B8E">
        <w:rPr>
          <w:rFonts w:ascii="Verdana" w:hAnsi="Verdana"/>
          <w:sz w:val="20"/>
          <w:szCs w:val="20"/>
        </w:rPr>
        <w:t>)</w:t>
      </w:r>
      <w:r w:rsidR="00FF51D5">
        <w:rPr>
          <w:rFonts w:ascii="Verdana" w:hAnsi="Verdana"/>
          <w:sz w:val="20"/>
          <w:szCs w:val="20"/>
        </w:rPr>
        <w:t>;</w:t>
      </w:r>
    </w:p>
    <w:p w:rsidR="001B0F95" w:rsidRPr="00CB0B8E" w:rsidRDefault="001B0F95" w:rsidP="001B0F95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- поле бенефициара (бан</w:t>
      </w:r>
      <w:proofErr w:type="gramStart"/>
      <w:r w:rsidRPr="00CB0B8E">
        <w:rPr>
          <w:rFonts w:ascii="Verdana" w:hAnsi="Verdana"/>
          <w:sz w:val="20"/>
          <w:szCs w:val="20"/>
        </w:rPr>
        <w:t>к-</w:t>
      </w:r>
      <w:proofErr w:type="gramEnd"/>
      <w:r w:rsidRPr="00CB0B8E">
        <w:rPr>
          <w:rFonts w:ascii="Verdana" w:hAnsi="Verdana"/>
          <w:sz w:val="20"/>
          <w:szCs w:val="20"/>
        </w:rPr>
        <w:t xml:space="preserve"> «</w:t>
      </w:r>
      <w:proofErr w:type="spellStart"/>
      <w:r w:rsidRPr="00CB0B8E">
        <w:rPr>
          <w:rFonts w:ascii="Verdana" w:hAnsi="Verdana"/>
          <w:sz w:val="20"/>
          <w:szCs w:val="20"/>
        </w:rPr>
        <w:t>Приорбанк</w:t>
      </w:r>
      <w:proofErr w:type="spellEnd"/>
      <w:r w:rsidRPr="00CB0B8E">
        <w:rPr>
          <w:rFonts w:ascii="Verdana" w:hAnsi="Verdana"/>
          <w:sz w:val="20"/>
          <w:szCs w:val="20"/>
        </w:rPr>
        <w:t xml:space="preserve"> ОАО», код- «749»)</w:t>
      </w:r>
      <w:r w:rsidR="00FF51D5">
        <w:rPr>
          <w:rFonts w:ascii="Verdana" w:hAnsi="Verdana"/>
          <w:sz w:val="20"/>
          <w:szCs w:val="20"/>
        </w:rPr>
        <w:t>;</w:t>
      </w:r>
    </w:p>
    <w:p w:rsidR="001B0F95" w:rsidRPr="00CB0B8E" w:rsidRDefault="001B0F95" w:rsidP="001B0F95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>- поле «Назначение платежа» - (Вы можете дополнить это поле необходимой Вам информацией)</w:t>
      </w:r>
      <w:r w:rsidR="00FF51D5">
        <w:rPr>
          <w:rFonts w:ascii="Verdana" w:hAnsi="Verdana"/>
          <w:sz w:val="20"/>
          <w:szCs w:val="20"/>
        </w:rPr>
        <w:t>;</w:t>
      </w:r>
    </w:p>
    <w:p w:rsidR="001B0F95" w:rsidRDefault="001B0F95" w:rsidP="001B0F95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 xml:space="preserve">– нажмите кнопку </w:t>
      </w:r>
      <w:r w:rsidR="00D272A2">
        <w:rPr>
          <w:rFonts w:ascii="Verdana" w:hAnsi="Verdana"/>
          <w:sz w:val="20"/>
          <w:szCs w:val="20"/>
        </w:rPr>
        <w:t>«</w:t>
      </w:r>
      <w:r w:rsidRPr="00CB0B8E">
        <w:rPr>
          <w:rFonts w:ascii="Verdana" w:hAnsi="Verdana"/>
          <w:sz w:val="20"/>
          <w:szCs w:val="20"/>
        </w:rPr>
        <w:t>ОК</w:t>
      </w:r>
      <w:r w:rsidR="00D272A2">
        <w:rPr>
          <w:rFonts w:ascii="Verdana" w:hAnsi="Verdana"/>
          <w:sz w:val="20"/>
          <w:szCs w:val="20"/>
        </w:rPr>
        <w:t>»</w:t>
      </w:r>
      <w:r w:rsidR="00FF51D5">
        <w:rPr>
          <w:rFonts w:ascii="Verdana" w:hAnsi="Verdana"/>
          <w:sz w:val="20"/>
          <w:szCs w:val="20"/>
        </w:rPr>
        <w:t>.</w:t>
      </w:r>
    </w:p>
    <w:p w:rsidR="00BB6047" w:rsidRPr="00BB6047" w:rsidRDefault="001B0F95" w:rsidP="004E5A51">
      <w:pPr>
        <w:pStyle w:val="12"/>
        <w:spacing w:after="0" w:line="240" w:lineRule="auto"/>
        <w:ind w:left="0" w:firstLine="5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</w:t>
      </w:r>
      <w:r w:rsidR="00BB6047" w:rsidRPr="00BB6047">
        <w:rPr>
          <w:rFonts w:ascii="Verdana" w:hAnsi="Verdana"/>
          <w:sz w:val="20"/>
          <w:szCs w:val="20"/>
        </w:rPr>
        <w:t>ояв</w:t>
      </w:r>
      <w:r>
        <w:rPr>
          <w:rFonts w:ascii="Verdana" w:hAnsi="Verdana"/>
          <w:sz w:val="20"/>
          <w:szCs w:val="20"/>
        </w:rPr>
        <w:t>и</w:t>
      </w:r>
      <w:r w:rsidR="00BB6047" w:rsidRPr="00BB6047">
        <w:rPr>
          <w:rFonts w:ascii="Verdana" w:hAnsi="Verdana"/>
          <w:sz w:val="20"/>
          <w:szCs w:val="20"/>
        </w:rPr>
        <w:t>тся вопрос «Необходимо ли к данному списку формировать справку об отсутствии обязательств по уплате подоходного налога (173 запрос)?»</w:t>
      </w:r>
    </w:p>
    <w:p w:rsidR="00BB6047" w:rsidRPr="00BB6047" w:rsidRDefault="00BB6047" w:rsidP="00BB6047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1B0F95" w:rsidRDefault="001B0F95" w:rsidP="001B0F95">
      <w:pPr>
        <w:pStyle w:val="12"/>
        <w:spacing w:after="0" w:line="240" w:lineRule="auto"/>
        <w:ind w:left="568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 w:cs="Times New Roman CYR"/>
          <w:color w:val="000000"/>
          <w:sz w:val="20"/>
          <w:szCs w:val="20"/>
          <w:lang w:eastAsia="ru-RU"/>
        </w:rPr>
        <w:t xml:space="preserve">если Вы ответили «Да» – </w:t>
      </w:r>
      <w:r w:rsidRPr="00CB0B8E">
        <w:rPr>
          <w:rFonts w:ascii="Verdana" w:hAnsi="Verdana"/>
          <w:sz w:val="20"/>
          <w:szCs w:val="20"/>
        </w:rPr>
        <w:t xml:space="preserve">программой автоматически формируется </w:t>
      </w:r>
      <w:r>
        <w:rPr>
          <w:rFonts w:ascii="Verdana" w:hAnsi="Verdana"/>
          <w:sz w:val="20"/>
          <w:szCs w:val="20"/>
        </w:rPr>
        <w:t>справка</w:t>
      </w:r>
      <w:r w:rsidRPr="00CB0B8E">
        <w:rPr>
          <w:rFonts w:ascii="Verdana" w:hAnsi="Verdana"/>
          <w:sz w:val="20"/>
          <w:szCs w:val="20"/>
        </w:rPr>
        <w:t xml:space="preserve"> об отсутствии налоговых обязательств (запрос №</w:t>
      </w:r>
      <w:r w:rsidR="00833117">
        <w:rPr>
          <w:rFonts w:ascii="Verdana" w:hAnsi="Verdana"/>
          <w:sz w:val="20"/>
          <w:szCs w:val="20"/>
        </w:rPr>
        <w:t xml:space="preserve"> </w:t>
      </w:r>
      <w:r w:rsidRPr="00CB0B8E">
        <w:rPr>
          <w:rFonts w:ascii="Verdana" w:hAnsi="Verdana"/>
          <w:sz w:val="20"/>
          <w:szCs w:val="20"/>
        </w:rPr>
        <w:t xml:space="preserve">173) </w:t>
      </w:r>
      <w:r w:rsidRPr="00CB0B8E">
        <w:rPr>
          <w:rFonts w:ascii="Verdana" w:hAnsi="Verdana" w:cs="Times New Roman CYR"/>
          <w:color w:val="000000"/>
          <w:sz w:val="20"/>
          <w:szCs w:val="20"/>
          <w:lang w:eastAsia="ru-RU"/>
        </w:rPr>
        <w:t>–</w:t>
      </w:r>
      <w:r w:rsidRPr="00CB0B8E">
        <w:rPr>
          <w:rFonts w:ascii="Verdana" w:hAnsi="Verdana"/>
          <w:sz w:val="20"/>
          <w:szCs w:val="20"/>
        </w:rPr>
        <w:t xml:space="preserve"> в поле «статус обязательств» - отмечаете  уплату  </w:t>
      </w:r>
      <w:r>
        <w:rPr>
          <w:rFonts w:ascii="Verdana" w:hAnsi="Verdana"/>
          <w:sz w:val="20"/>
          <w:szCs w:val="20"/>
        </w:rPr>
        <w:t>налогов</w:t>
      </w:r>
      <w:r w:rsidRPr="00CB0B8E">
        <w:rPr>
          <w:rFonts w:ascii="Verdana" w:hAnsi="Verdana"/>
          <w:sz w:val="20"/>
          <w:szCs w:val="20"/>
        </w:rPr>
        <w:t xml:space="preserve">  либо  отсутствие  </w:t>
      </w:r>
      <w:r>
        <w:rPr>
          <w:rFonts w:ascii="Verdana" w:hAnsi="Verdana"/>
          <w:sz w:val="20"/>
          <w:szCs w:val="20"/>
        </w:rPr>
        <w:t>обязательств по</w:t>
      </w:r>
      <w:r w:rsidRPr="00CB0B8E">
        <w:rPr>
          <w:rFonts w:ascii="Verdana" w:hAnsi="Verdana"/>
          <w:sz w:val="20"/>
          <w:szCs w:val="20"/>
        </w:rPr>
        <w:t xml:space="preserve"> налогам - нажмите кнопку «ОК» на </w:t>
      </w:r>
      <w:r>
        <w:rPr>
          <w:rFonts w:ascii="Verdana" w:hAnsi="Verdana"/>
          <w:sz w:val="20"/>
          <w:szCs w:val="20"/>
        </w:rPr>
        <w:t>справке</w:t>
      </w:r>
      <w:r w:rsidRPr="00CB0B8E">
        <w:rPr>
          <w:rFonts w:ascii="Verdana" w:hAnsi="Verdana"/>
          <w:sz w:val="20"/>
          <w:szCs w:val="20"/>
        </w:rPr>
        <w:t xml:space="preserve"> </w:t>
      </w:r>
    </w:p>
    <w:p w:rsidR="001B0F95" w:rsidRPr="00CB0B8E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 w:rsidRPr="004A76AA">
        <w:rPr>
          <w:rFonts w:ascii="Verdana" w:hAnsi="Verdana"/>
          <w:sz w:val="20"/>
        </w:rPr>
        <w:pict>
          <v:shape id="_x0000_i1054" type="#_x0000_t75" style="width:450pt;height:377.25pt">
            <v:imagedata r:id="rId27" o:title=""/>
          </v:shape>
        </w:pict>
      </w:r>
    </w:p>
    <w:p w:rsidR="001B0F95" w:rsidRPr="00CB0B8E" w:rsidRDefault="001B0F95" w:rsidP="001B0F95">
      <w:pPr>
        <w:pStyle w:val="12"/>
        <w:spacing w:after="0" w:line="240" w:lineRule="auto"/>
        <w:ind w:left="568"/>
        <w:jc w:val="both"/>
        <w:rPr>
          <w:rFonts w:ascii="Verdana" w:hAnsi="Verdana"/>
          <w:sz w:val="20"/>
          <w:szCs w:val="20"/>
        </w:rPr>
      </w:pPr>
    </w:p>
    <w:p w:rsidR="001B0F95" w:rsidRPr="00CB0B8E" w:rsidRDefault="001B0F95" w:rsidP="001B0F95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CB0B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</w:t>
      </w:r>
      <w:r w:rsidRPr="00CB0B8E">
        <w:rPr>
          <w:rFonts w:ascii="Verdana" w:hAnsi="Verdana"/>
          <w:sz w:val="20"/>
          <w:szCs w:val="20"/>
        </w:rPr>
        <w:t xml:space="preserve">ажмите кнопку «ОК» на </w:t>
      </w:r>
      <w:r>
        <w:rPr>
          <w:rFonts w:ascii="Verdana" w:hAnsi="Verdana"/>
          <w:sz w:val="20"/>
          <w:szCs w:val="20"/>
        </w:rPr>
        <w:t>списке.</w:t>
      </w:r>
    </w:p>
    <w:p w:rsidR="00BB6047" w:rsidRPr="00BB6047" w:rsidRDefault="00BB6047" w:rsidP="00BB6047">
      <w:pPr>
        <w:autoSpaceDE w:val="0"/>
        <w:autoSpaceDN w:val="0"/>
        <w:adjustRightInd w:val="0"/>
        <w:ind w:left="-360"/>
        <w:rPr>
          <w:rFonts w:ascii="Verdana" w:hAnsi="Verdana" w:cs="Helv"/>
          <w:color w:val="000000"/>
          <w:sz w:val="20"/>
        </w:rPr>
      </w:pPr>
    </w:p>
    <w:p w:rsidR="00BB6047" w:rsidRPr="00BB6047" w:rsidRDefault="00BB6047" w:rsidP="00BB6047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BB6047">
        <w:rPr>
          <w:rFonts w:ascii="Verdana" w:hAnsi="Verdana"/>
          <w:sz w:val="20"/>
          <w:szCs w:val="20"/>
        </w:rPr>
        <w:t xml:space="preserve"> </w:t>
      </w:r>
      <w:r w:rsidR="001B0F95">
        <w:rPr>
          <w:rFonts w:ascii="Verdana" w:hAnsi="Verdana"/>
          <w:sz w:val="20"/>
          <w:szCs w:val="20"/>
        </w:rPr>
        <w:t>О</w:t>
      </w:r>
      <w:r w:rsidRPr="00BB6047">
        <w:rPr>
          <w:rFonts w:ascii="Verdana" w:hAnsi="Verdana"/>
          <w:sz w:val="20"/>
          <w:szCs w:val="20"/>
        </w:rPr>
        <w:t>тправьте сформированный пакет документов (</w:t>
      </w:r>
      <w:r w:rsidR="007F4113">
        <w:rPr>
          <w:rFonts w:ascii="Verdana" w:hAnsi="Verdana"/>
          <w:sz w:val="20"/>
          <w:szCs w:val="20"/>
        </w:rPr>
        <w:t xml:space="preserve">список </w:t>
      </w:r>
      <w:r w:rsidRPr="00BB6047">
        <w:rPr>
          <w:rFonts w:ascii="Verdana" w:hAnsi="Verdana"/>
          <w:sz w:val="20"/>
          <w:szCs w:val="20"/>
        </w:rPr>
        <w:t>-</w:t>
      </w:r>
      <w:r w:rsidR="007F4113">
        <w:rPr>
          <w:rFonts w:ascii="Verdana" w:hAnsi="Verdana"/>
          <w:sz w:val="20"/>
          <w:szCs w:val="20"/>
        </w:rPr>
        <w:t xml:space="preserve"> </w:t>
      </w:r>
      <w:r w:rsidRPr="00BB6047">
        <w:rPr>
          <w:rFonts w:ascii="Verdana" w:hAnsi="Verdana"/>
          <w:sz w:val="20"/>
          <w:szCs w:val="20"/>
        </w:rPr>
        <w:t>запрос №</w:t>
      </w:r>
      <w:r w:rsidR="007F4113">
        <w:rPr>
          <w:rFonts w:ascii="Verdana" w:hAnsi="Verdana"/>
          <w:sz w:val="20"/>
          <w:szCs w:val="20"/>
        </w:rPr>
        <w:t xml:space="preserve"> </w:t>
      </w:r>
      <w:r w:rsidRPr="00BB6047">
        <w:rPr>
          <w:rFonts w:ascii="Verdana" w:hAnsi="Verdana"/>
          <w:sz w:val="20"/>
          <w:szCs w:val="20"/>
        </w:rPr>
        <w:t>61, Платежное поручение-запрос №</w:t>
      </w:r>
      <w:r w:rsidR="007F4113">
        <w:rPr>
          <w:rFonts w:ascii="Verdana" w:hAnsi="Verdana"/>
          <w:sz w:val="20"/>
          <w:szCs w:val="20"/>
        </w:rPr>
        <w:t xml:space="preserve"> </w:t>
      </w:r>
      <w:r w:rsidRPr="00BB6047">
        <w:rPr>
          <w:rFonts w:ascii="Verdana" w:hAnsi="Verdana"/>
          <w:sz w:val="20"/>
          <w:szCs w:val="20"/>
        </w:rPr>
        <w:t xml:space="preserve">9 и </w:t>
      </w:r>
      <w:r w:rsidR="007F4113">
        <w:rPr>
          <w:rFonts w:ascii="Verdana" w:hAnsi="Verdana"/>
          <w:sz w:val="20"/>
          <w:szCs w:val="20"/>
        </w:rPr>
        <w:t xml:space="preserve">справку </w:t>
      </w:r>
      <w:r w:rsidRPr="00BB6047">
        <w:rPr>
          <w:rFonts w:ascii="Verdana" w:hAnsi="Verdana"/>
          <w:sz w:val="20"/>
          <w:szCs w:val="20"/>
        </w:rPr>
        <w:t>-</w:t>
      </w:r>
      <w:r w:rsidR="007F4113">
        <w:rPr>
          <w:rFonts w:ascii="Verdana" w:hAnsi="Verdana"/>
          <w:sz w:val="20"/>
          <w:szCs w:val="20"/>
        </w:rPr>
        <w:t xml:space="preserve"> </w:t>
      </w:r>
      <w:r w:rsidRPr="00BB6047">
        <w:rPr>
          <w:rFonts w:ascii="Verdana" w:hAnsi="Verdana"/>
          <w:sz w:val="20"/>
          <w:szCs w:val="20"/>
        </w:rPr>
        <w:t>запрос №</w:t>
      </w:r>
      <w:r w:rsidR="007F4113">
        <w:rPr>
          <w:rFonts w:ascii="Verdana" w:hAnsi="Verdana"/>
          <w:sz w:val="20"/>
          <w:szCs w:val="20"/>
        </w:rPr>
        <w:t xml:space="preserve"> </w:t>
      </w:r>
      <w:r w:rsidRPr="00BB6047">
        <w:rPr>
          <w:rFonts w:ascii="Verdana" w:hAnsi="Verdana"/>
          <w:sz w:val="20"/>
          <w:szCs w:val="20"/>
        </w:rPr>
        <w:t>173</w:t>
      </w:r>
      <w:r w:rsidR="007F4113">
        <w:rPr>
          <w:rFonts w:ascii="Verdana" w:hAnsi="Verdana"/>
          <w:sz w:val="20"/>
          <w:szCs w:val="20"/>
        </w:rPr>
        <w:t xml:space="preserve"> </w:t>
      </w:r>
      <w:r w:rsidRPr="00BB6047">
        <w:rPr>
          <w:rFonts w:ascii="Verdana" w:hAnsi="Verdana"/>
          <w:sz w:val="20"/>
          <w:szCs w:val="20"/>
        </w:rPr>
        <w:t xml:space="preserve">(при наличии)) в банк. </w:t>
      </w:r>
    </w:p>
    <w:p w:rsidR="00BB6047" w:rsidRDefault="00BB6047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026DF6" w:rsidRDefault="00026DF6" w:rsidP="00CB0B8E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026DF6" w:rsidRPr="00811116" w:rsidRDefault="00F742BD" w:rsidP="00607A7C">
      <w:pPr>
        <w:pStyle w:val="2"/>
        <w:ind w:left="360"/>
        <w:rPr>
          <w:sz w:val="24"/>
          <w:szCs w:val="24"/>
        </w:rPr>
      </w:pPr>
      <w:bookmarkStart w:id="54" w:name="_Toc411515725"/>
      <w:bookmarkStart w:id="55" w:name="_Toc411515872"/>
      <w:bookmarkStart w:id="56" w:name="_Toc411847136"/>
      <w:bookmarkStart w:id="57" w:name="_Toc411847303"/>
      <w:bookmarkStart w:id="58" w:name="_Toc412621175"/>
      <w:bookmarkStart w:id="59" w:name="_Toc412621218"/>
      <w:bookmarkStart w:id="60" w:name="_Toc412621568"/>
      <w:r w:rsidRPr="00F742BD">
        <w:rPr>
          <w:sz w:val="24"/>
          <w:szCs w:val="24"/>
        </w:rPr>
        <w:t>3</w:t>
      </w:r>
      <w:r w:rsidR="00026DF6" w:rsidRPr="00811116">
        <w:rPr>
          <w:sz w:val="24"/>
          <w:szCs w:val="24"/>
        </w:rPr>
        <w:t>.3</w:t>
      </w:r>
      <w:r w:rsidR="00D720B8">
        <w:rPr>
          <w:sz w:val="24"/>
          <w:szCs w:val="24"/>
        </w:rPr>
        <w:t>.</w:t>
      </w:r>
      <w:r w:rsidR="00026DF6" w:rsidRPr="00811116">
        <w:rPr>
          <w:sz w:val="24"/>
          <w:szCs w:val="24"/>
        </w:rPr>
        <w:t xml:space="preserve"> ОТПРАВ</w:t>
      </w:r>
      <w:r w:rsidR="0077443D" w:rsidRPr="00811116">
        <w:rPr>
          <w:sz w:val="24"/>
          <w:szCs w:val="24"/>
        </w:rPr>
        <w:t>КА</w:t>
      </w:r>
      <w:r w:rsidR="00026DF6" w:rsidRPr="00811116">
        <w:rPr>
          <w:sz w:val="24"/>
          <w:szCs w:val="24"/>
        </w:rPr>
        <w:t xml:space="preserve"> В БАНК СПИСК</w:t>
      </w:r>
      <w:r w:rsidR="0077443D" w:rsidRPr="00811116">
        <w:rPr>
          <w:sz w:val="24"/>
          <w:szCs w:val="24"/>
        </w:rPr>
        <w:t>А</w:t>
      </w:r>
      <w:r w:rsidR="00026DF6" w:rsidRPr="00811116">
        <w:rPr>
          <w:sz w:val="24"/>
          <w:szCs w:val="24"/>
        </w:rPr>
        <w:t xml:space="preserve"> (ЗАПРОС №</w:t>
      </w:r>
      <w:r w:rsidR="0077443D" w:rsidRPr="00811116">
        <w:rPr>
          <w:sz w:val="24"/>
          <w:szCs w:val="24"/>
        </w:rPr>
        <w:t xml:space="preserve"> </w:t>
      </w:r>
      <w:r w:rsidR="00026DF6" w:rsidRPr="00811116">
        <w:rPr>
          <w:sz w:val="24"/>
          <w:szCs w:val="24"/>
        </w:rPr>
        <w:t>61) ОТДЕЛЬНО ОТ ПЛАТЕЖНОГО ПОРУЧЕНИЯ</w:t>
      </w:r>
      <w:bookmarkEnd w:id="54"/>
      <w:bookmarkEnd w:id="55"/>
      <w:bookmarkEnd w:id="56"/>
      <w:bookmarkEnd w:id="57"/>
      <w:bookmarkEnd w:id="58"/>
      <w:bookmarkEnd w:id="59"/>
      <w:bookmarkEnd w:id="60"/>
      <w:r w:rsidR="00026DF6" w:rsidRPr="00811116">
        <w:rPr>
          <w:sz w:val="24"/>
          <w:szCs w:val="24"/>
        </w:rPr>
        <w:t xml:space="preserve"> </w:t>
      </w:r>
    </w:p>
    <w:p w:rsidR="00026DF6" w:rsidRPr="00811116" w:rsidRDefault="00026DF6" w:rsidP="00026DF6">
      <w:pPr>
        <w:pStyle w:val="1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7443D" w:rsidRPr="00026DF6" w:rsidRDefault="0077443D" w:rsidP="0077443D">
      <w:pPr>
        <w:pStyle w:val="12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026DF6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>ы можете отправить в банк список</w:t>
      </w:r>
      <w:r w:rsidRPr="00026DF6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запрос</w:t>
      </w:r>
      <w:r w:rsidRPr="00026DF6">
        <w:rPr>
          <w:rFonts w:ascii="Verdana" w:hAnsi="Verdana"/>
          <w:sz w:val="20"/>
          <w:szCs w:val="20"/>
        </w:rPr>
        <w:t xml:space="preserve"> №</w:t>
      </w:r>
      <w:r>
        <w:rPr>
          <w:rFonts w:ascii="Verdana" w:hAnsi="Verdana"/>
          <w:sz w:val="20"/>
          <w:szCs w:val="20"/>
        </w:rPr>
        <w:t xml:space="preserve"> </w:t>
      </w:r>
      <w:r w:rsidRPr="00026DF6">
        <w:rPr>
          <w:rFonts w:ascii="Verdana" w:hAnsi="Verdana"/>
          <w:sz w:val="20"/>
          <w:szCs w:val="20"/>
        </w:rPr>
        <w:t xml:space="preserve">61) </w:t>
      </w:r>
      <w:r>
        <w:rPr>
          <w:rFonts w:ascii="Verdana" w:hAnsi="Verdana"/>
          <w:sz w:val="20"/>
          <w:szCs w:val="20"/>
        </w:rPr>
        <w:t>отдельно от платежного поручения</w:t>
      </w:r>
      <w:r w:rsidRPr="00026DF6">
        <w:rPr>
          <w:rFonts w:ascii="Verdana" w:hAnsi="Verdana"/>
          <w:sz w:val="20"/>
          <w:szCs w:val="20"/>
        </w:rPr>
        <w:t xml:space="preserve"> </w:t>
      </w:r>
    </w:p>
    <w:p w:rsidR="0077443D" w:rsidRPr="00026DF6" w:rsidRDefault="0077443D" w:rsidP="00026DF6">
      <w:pPr>
        <w:pStyle w:val="12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</w:p>
    <w:p w:rsidR="00026DF6" w:rsidRDefault="00026DF6" w:rsidP="00026DF6">
      <w:pPr>
        <w:pStyle w:val="12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Для этого необходимо</w:t>
      </w:r>
      <w:r w:rsidRPr="00CB0B8E">
        <w:rPr>
          <w:rFonts w:ascii="Verdana" w:hAnsi="Verdana"/>
          <w:sz w:val="20"/>
          <w:szCs w:val="20"/>
        </w:rPr>
        <w:t>:</w:t>
      </w:r>
    </w:p>
    <w:p w:rsidR="00026DF6" w:rsidRPr="00CB0B8E" w:rsidRDefault="00026DF6" w:rsidP="00026DF6">
      <w:pPr>
        <w:pStyle w:val="12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</w:p>
    <w:p w:rsidR="00026DF6" w:rsidRDefault="00026DF6" w:rsidP="00026DF6">
      <w:pPr>
        <w:pStyle w:val="12"/>
        <w:spacing w:after="0" w:line="240" w:lineRule="auto"/>
        <w:ind w:left="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</w:t>
      </w:r>
      <w:r w:rsidRPr="00BB6047">
        <w:rPr>
          <w:rFonts w:ascii="Verdana" w:hAnsi="Verdana"/>
          <w:sz w:val="20"/>
          <w:szCs w:val="20"/>
        </w:rPr>
        <w:t>аполнит</w:t>
      </w:r>
      <w:r>
        <w:rPr>
          <w:rFonts w:ascii="Verdana" w:hAnsi="Verdana"/>
          <w:sz w:val="20"/>
          <w:szCs w:val="20"/>
        </w:rPr>
        <w:t>ь</w:t>
      </w:r>
      <w:r w:rsidRPr="00BB60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список</w:t>
      </w:r>
      <w:r w:rsidRPr="00BB6047">
        <w:rPr>
          <w:rFonts w:ascii="Verdana" w:hAnsi="Verdana"/>
          <w:sz w:val="20"/>
          <w:szCs w:val="20"/>
        </w:rPr>
        <w:t xml:space="preserve"> - раскройте окно запроса № 61</w:t>
      </w:r>
    </w:p>
    <w:p w:rsidR="00026DF6" w:rsidRPr="00BB6047" w:rsidRDefault="00026DF6" w:rsidP="00026DF6">
      <w:pPr>
        <w:pStyle w:val="12"/>
        <w:spacing w:after="0" w:line="240" w:lineRule="auto"/>
        <w:ind w:left="0" w:firstLine="708"/>
        <w:rPr>
          <w:rFonts w:ascii="Verdana" w:hAnsi="Verdana"/>
          <w:sz w:val="20"/>
          <w:szCs w:val="20"/>
        </w:rPr>
      </w:pPr>
    </w:p>
    <w:p w:rsidR="00026DF6" w:rsidRPr="00BB6047" w:rsidRDefault="00026DF6" w:rsidP="00026DF6">
      <w:pPr>
        <w:pStyle w:val="12"/>
        <w:spacing w:after="0" w:line="240" w:lineRule="auto"/>
        <w:ind w:left="0"/>
        <w:rPr>
          <w:rFonts w:ascii="Verdana" w:hAnsi="Verdana" w:cs="Times New Roman CYR"/>
          <w:color w:val="000000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1.</w:t>
      </w:r>
      <w:r w:rsidRPr="00BB60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</w:t>
      </w:r>
      <w:r w:rsidRPr="00BB6047">
        <w:rPr>
          <w:rFonts w:ascii="Verdana" w:hAnsi="Verdana"/>
          <w:sz w:val="20"/>
          <w:szCs w:val="20"/>
        </w:rPr>
        <w:t xml:space="preserve"> поле «Вид зачисления» -  выберите пункт </w:t>
      </w:r>
      <w:r w:rsidRPr="00BB6047">
        <w:rPr>
          <w:rFonts w:ascii="Verdana" w:hAnsi="Verdana" w:cs="Times New Roman CYR"/>
          <w:color w:val="000000"/>
          <w:sz w:val="20"/>
          <w:szCs w:val="20"/>
          <w:lang w:eastAsia="ru-RU"/>
        </w:rPr>
        <w:t>«8. Другие зачисления»</w:t>
      </w:r>
    </w:p>
    <w:p w:rsidR="00026DF6" w:rsidRDefault="00026DF6" w:rsidP="00026DF6">
      <w:pPr>
        <w:pStyle w:val="12"/>
        <w:spacing w:after="0" w:line="240" w:lineRule="auto"/>
        <w:ind w:left="0"/>
        <w:rPr>
          <w:rFonts w:ascii="Verdana" w:hAnsi="Verdana"/>
          <w:i/>
          <w:sz w:val="20"/>
          <w:szCs w:val="20"/>
        </w:rPr>
      </w:pPr>
      <w:r>
        <w:rPr>
          <w:rFonts w:ascii="Verdana" w:hAnsi="Verdana" w:cs="Times New Roman CYR"/>
          <w:color w:val="000000"/>
          <w:sz w:val="20"/>
          <w:szCs w:val="20"/>
          <w:lang w:eastAsia="ru-RU"/>
        </w:rPr>
        <w:t>2.</w:t>
      </w:r>
      <w:r w:rsidRPr="00BB6047">
        <w:rPr>
          <w:rFonts w:ascii="Verdana" w:hAnsi="Verdana" w:cs="Times New Roman CYR"/>
          <w:color w:val="000000"/>
          <w:sz w:val="20"/>
          <w:szCs w:val="20"/>
          <w:lang w:eastAsia="ru-RU"/>
        </w:rPr>
        <w:t xml:space="preserve"> </w:t>
      </w:r>
      <w:r>
        <w:rPr>
          <w:rFonts w:ascii="Verdana" w:hAnsi="Verdana" w:cs="Times New Roman CYR"/>
          <w:color w:val="000000"/>
          <w:sz w:val="20"/>
          <w:szCs w:val="20"/>
          <w:lang w:eastAsia="ru-RU"/>
        </w:rPr>
        <w:t>В</w:t>
      </w:r>
      <w:r w:rsidRPr="00BB6047">
        <w:rPr>
          <w:rFonts w:ascii="Verdana" w:hAnsi="Verdana" w:cs="Times New Roman CYR"/>
          <w:color w:val="000000"/>
          <w:sz w:val="20"/>
          <w:szCs w:val="20"/>
          <w:lang w:eastAsia="ru-RU"/>
        </w:rPr>
        <w:t xml:space="preserve"> поле «Укажите вид зачисления» - напишите, </w:t>
      </w:r>
      <w:r>
        <w:rPr>
          <w:rFonts w:ascii="Verdana" w:hAnsi="Verdana" w:cs="Times New Roman CYR"/>
          <w:color w:val="000000"/>
          <w:sz w:val="20"/>
          <w:szCs w:val="20"/>
          <w:lang w:eastAsia="ru-RU"/>
        </w:rPr>
        <w:t>что перечисляю</w:t>
      </w:r>
      <w:r w:rsidRPr="00BB6047">
        <w:rPr>
          <w:rFonts w:ascii="Verdana" w:hAnsi="Verdana" w:cs="Times New Roman CYR"/>
          <w:color w:val="000000"/>
          <w:sz w:val="20"/>
          <w:szCs w:val="20"/>
          <w:lang w:eastAsia="ru-RU"/>
        </w:rPr>
        <w:t xml:space="preserve">тся, </w:t>
      </w:r>
      <w:r w:rsidRPr="00BB6047">
        <w:rPr>
          <w:rFonts w:ascii="Verdana" w:hAnsi="Verdana" w:cs="Times New Roman CYR"/>
          <w:i/>
          <w:color w:val="000000"/>
          <w:sz w:val="20"/>
          <w:szCs w:val="20"/>
          <w:lang w:eastAsia="ru-RU"/>
        </w:rPr>
        <w:t xml:space="preserve">например, </w:t>
      </w:r>
      <w:r w:rsidRPr="00BB6047">
        <w:rPr>
          <w:rFonts w:ascii="Verdana" w:hAnsi="Verdana"/>
          <w:i/>
          <w:sz w:val="20"/>
          <w:szCs w:val="20"/>
        </w:rPr>
        <w:t>ОТПУСКНЫЕ</w:t>
      </w:r>
    </w:p>
    <w:p w:rsidR="00026DF6" w:rsidRDefault="00D377C9" w:rsidP="00026DF6">
      <w:pPr>
        <w:pStyle w:val="12"/>
        <w:spacing w:after="0" w:line="240" w:lineRule="auto"/>
        <w:ind w:left="0"/>
        <w:rPr>
          <w:rFonts w:ascii="Verdana" w:hAnsi="Verdana"/>
          <w:i/>
          <w:sz w:val="20"/>
          <w:szCs w:val="20"/>
        </w:rPr>
      </w:pPr>
      <w:r w:rsidRPr="004A76AA">
        <w:rPr>
          <w:rFonts w:ascii="Verdana" w:hAnsi="Verdana"/>
          <w:i/>
          <w:sz w:val="20"/>
        </w:rPr>
        <w:lastRenderedPageBreak/>
        <w:pict>
          <v:shape id="_x0000_i1055" type="#_x0000_t75" style="width:538.5pt;height:146.25pt">
            <v:imagedata r:id="rId24" o:title=""/>
          </v:shape>
        </w:pict>
      </w:r>
    </w:p>
    <w:p w:rsidR="00026DF6" w:rsidRPr="00BB6047" w:rsidRDefault="00026DF6" w:rsidP="00026DF6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026DF6" w:rsidRDefault="00026DF6" w:rsidP="00026DF6">
      <w:pPr>
        <w:pStyle w:val="12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Pr="00BB60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Валюта – выбе</w:t>
      </w:r>
      <w:r w:rsidRPr="00CB0B8E"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и</w:t>
      </w:r>
      <w:r w:rsidRPr="00CB0B8E">
        <w:rPr>
          <w:rFonts w:ascii="Verdana" w:hAnsi="Verdana"/>
          <w:sz w:val="20"/>
          <w:szCs w:val="20"/>
        </w:rPr>
        <w:t xml:space="preserve">те </w:t>
      </w:r>
      <w:r>
        <w:rPr>
          <w:rFonts w:ascii="Verdana" w:hAnsi="Verdana"/>
          <w:sz w:val="20"/>
          <w:szCs w:val="20"/>
        </w:rPr>
        <w:t>валюту</w:t>
      </w:r>
    </w:p>
    <w:p w:rsidR="00026DF6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56" type="#_x0000_t75" style="width:297pt;height:217.5pt">
            <v:imagedata r:id="rId15" o:title=""/>
          </v:shape>
        </w:pict>
      </w:r>
    </w:p>
    <w:p w:rsidR="00026DF6" w:rsidRDefault="00026DF6" w:rsidP="004E5A51">
      <w:pPr>
        <w:pStyle w:val="12"/>
        <w:spacing w:after="0" w:line="240" w:lineRule="auto"/>
        <w:jc w:val="both"/>
        <w:rPr>
          <w:rFonts w:ascii="Verdana" w:hAnsi="Verdana"/>
          <w:sz w:val="20"/>
        </w:rPr>
      </w:pPr>
    </w:p>
    <w:p w:rsidR="00026DF6" w:rsidRDefault="00026DF6" w:rsidP="004E5A51">
      <w:pPr>
        <w:pStyle w:val="12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Pr="00BB60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</w:t>
      </w:r>
      <w:r w:rsidRPr="00BB6047">
        <w:rPr>
          <w:rFonts w:ascii="Verdana" w:hAnsi="Verdana"/>
          <w:sz w:val="20"/>
          <w:szCs w:val="20"/>
        </w:rPr>
        <w:t>ериод начисления – выбираете  месяц и год</w:t>
      </w:r>
    </w:p>
    <w:p w:rsidR="00901B2C" w:rsidRDefault="00D377C9" w:rsidP="005F33A8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57" type="#_x0000_t75" style="width:328.5pt;height:38.25pt">
            <v:imagedata r:id="rId16" o:title=""/>
          </v:shape>
        </w:pict>
      </w:r>
    </w:p>
    <w:p w:rsidR="00901B2C" w:rsidRPr="00BB6047" w:rsidRDefault="00901B2C" w:rsidP="00026DF6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026DF6" w:rsidRDefault="00026DF6" w:rsidP="004E5A51">
      <w:pPr>
        <w:pStyle w:val="12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 w:rsidRPr="00BB60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</w:t>
      </w:r>
      <w:r w:rsidRPr="00CB0B8E">
        <w:rPr>
          <w:rFonts w:ascii="Verdana" w:hAnsi="Verdana"/>
          <w:sz w:val="20"/>
          <w:szCs w:val="20"/>
        </w:rPr>
        <w:t>аполните поле «Сотрудники» с указанием суммы зачисления</w:t>
      </w:r>
    </w:p>
    <w:p w:rsidR="00026DF6" w:rsidRDefault="00D377C9" w:rsidP="00026DF6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pict>
          <v:shape id="_x0000_i1058" type="#_x0000_t75" style="width:538.5pt;height:159pt">
            <v:imagedata r:id="rId17" o:title=""/>
          </v:shape>
        </w:pict>
      </w:r>
    </w:p>
    <w:p w:rsidR="00026DF6" w:rsidRPr="00CB0B8E" w:rsidRDefault="00026DF6" w:rsidP="00026DF6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026DF6" w:rsidRPr="00026DF6" w:rsidRDefault="0064431D" w:rsidP="004E5A51">
      <w:pPr>
        <w:pStyle w:val="12"/>
        <w:spacing w:after="0" w:line="240" w:lineRule="auto"/>
        <w:ind w:left="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 w:rsidR="00026DF6" w:rsidRPr="00026D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</w:t>
      </w:r>
      <w:r w:rsidR="00026DF6" w:rsidRPr="00026DF6">
        <w:rPr>
          <w:rFonts w:ascii="Verdana" w:hAnsi="Verdana"/>
          <w:sz w:val="20"/>
          <w:szCs w:val="20"/>
        </w:rPr>
        <w:t xml:space="preserve">оставьте галочку «платежное поручение в ином банке либо формирование списка без платежного поручения» (в левом нижнем углу </w:t>
      </w:r>
      <w:r>
        <w:rPr>
          <w:rFonts w:ascii="Verdana" w:hAnsi="Verdana"/>
          <w:sz w:val="20"/>
          <w:szCs w:val="20"/>
        </w:rPr>
        <w:t>списка</w:t>
      </w:r>
      <w:r w:rsidR="00026DF6" w:rsidRPr="00026DF6">
        <w:rPr>
          <w:rFonts w:ascii="Verdana" w:hAnsi="Verdana"/>
          <w:sz w:val="20"/>
          <w:szCs w:val="20"/>
        </w:rPr>
        <w:t>)</w:t>
      </w:r>
      <w:r w:rsidR="00B6505B">
        <w:rPr>
          <w:rFonts w:ascii="Verdana" w:hAnsi="Verdana"/>
          <w:sz w:val="20"/>
          <w:szCs w:val="20"/>
        </w:rPr>
        <w:t>,</w:t>
      </w:r>
      <w:r w:rsidR="00026DF6" w:rsidRPr="00026DF6">
        <w:rPr>
          <w:rFonts w:ascii="Verdana" w:hAnsi="Verdana"/>
          <w:sz w:val="20"/>
          <w:szCs w:val="20"/>
        </w:rPr>
        <w:t xml:space="preserve"> </w:t>
      </w:r>
    </w:p>
    <w:p w:rsidR="00026DF6" w:rsidRDefault="00B6505B" w:rsidP="00026DF6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выберите</w:t>
      </w:r>
      <w:r w:rsidR="00026DF6" w:rsidRPr="00026DF6">
        <w:rPr>
          <w:rFonts w:ascii="Verdana" w:hAnsi="Verdana"/>
          <w:sz w:val="20"/>
          <w:szCs w:val="20"/>
        </w:rPr>
        <w:t xml:space="preserve"> «749-Приорбанк» в пустом поле</w:t>
      </w:r>
    </w:p>
    <w:p w:rsidR="004E0675" w:rsidRPr="00026DF6" w:rsidRDefault="004A76AA" w:rsidP="004E0675">
      <w:pPr>
        <w:pStyle w:val="12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 w:rsidRPr="004A76AA">
        <w:rPr>
          <w:rFonts w:ascii="Verdana" w:eastAsia="MS Mincho" w:hAnsi="Verdana"/>
          <w:sz w:val="20"/>
        </w:rPr>
      </w:r>
      <w:r w:rsidRPr="004A76AA">
        <w:rPr>
          <w:rFonts w:ascii="Verdana" w:eastAsia="MS Mincho" w:hAnsi="Verdana"/>
          <w:sz w:val="20"/>
        </w:rPr>
        <w:pict>
          <v:roundrect id="_x0000_s2056" style="width:443.1pt;height:75.65pt;mso-position-horizontal-relative:char;mso-position-vertical-relative:line" arcsize="10923f" fillcolor="#ff9" strokecolor="#963">
            <v:stroke dashstyle="longDash"/>
            <v:textbox style="mso-next-textbox:#_x0000_s2056">
              <w:txbxContent>
                <w:p w:rsidR="004E0675" w:rsidRPr="004E0675" w:rsidRDefault="004E0675" w:rsidP="004E0675">
                  <w:pPr>
                    <w:pStyle w:val="12"/>
                    <w:spacing w:after="0" w:line="240" w:lineRule="auto"/>
                    <w:ind w:left="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493345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ВНИМАНИЕ!!!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 xml:space="preserve"> </w:t>
                  </w:r>
                  <w:r w:rsidRPr="004E0675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«749-Приорбанк»  только для клиентов, перечисляющих деньги со счета в </w:t>
                  </w:r>
                  <w:proofErr w:type="spellStart"/>
                  <w:r w:rsidRPr="004E0675">
                    <w:rPr>
                      <w:rFonts w:ascii="Verdana" w:hAnsi="Verdana"/>
                      <w:i/>
                      <w:sz w:val="20"/>
                      <w:szCs w:val="20"/>
                    </w:rPr>
                    <w:t>Приорбанке</w:t>
                  </w:r>
                  <w:proofErr w:type="spellEnd"/>
                  <w:r w:rsidRPr="004E0675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на счета сотрудников в </w:t>
                  </w:r>
                  <w:proofErr w:type="spellStart"/>
                  <w:r w:rsidRPr="004E0675">
                    <w:rPr>
                      <w:rFonts w:ascii="Verdana" w:hAnsi="Verdana"/>
                      <w:i/>
                      <w:sz w:val="20"/>
                      <w:szCs w:val="20"/>
                    </w:rPr>
                    <w:t>Приорбанке</w:t>
                  </w:r>
                  <w:proofErr w:type="spellEnd"/>
                  <w:r w:rsidRPr="004E0675">
                    <w:rPr>
                      <w:rFonts w:ascii="Verdana" w:hAnsi="Verdana"/>
                      <w:i/>
                      <w:sz w:val="20"/>
                      <w:szCs w:val="20"/>
                    </w:rPr>
                    <w:t>.</w:t>
                  </w:r>
                </w:p>
                <w:p w:rsidR="004E0675" w:rsidRDefault="004E0675" w:rsidP="004E0675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4E0675">
                    <w:rPr>
                      <w:rFonts w:ascii="Verdana" w:hAnsi="Verdana"/>
                      <w:i/>
                      <w:sz w:val="20"/>
                    </w:rPr>
                    <w:t xml:space="preserve">В случае, когда платежное поручение оформлено в другом банке, а в </w:t>
                  </w:r>
                  <w:proofErr w:type="spellStart"/>
                  <w:r w:rsidRPr="004E0675">
                    <w:rPr>
                      <w:rFonts w:ascii="Verdana" w:hAnsi="Verdana"/>
                      <w:i/>
                      <w:sz w:val="20"/>
                    </w:rPr>
                    <w:t>Приорбанк</w:t>
                  </w:r>
                  <w:proofErr w:type="spellEnd"/>
                  <w:r w:rsidRPr="004E0675">
                    <w:rPr>
                      <w:rFonts w:ascii="Verdana" w:hAnsi="Verdana"/>
                      <w:i/>
                      <w:sz w:val="20"/>
                    </w:rPr>
                    <w:t xml:space="preserve"> отправляется только</w:t>
                  </w:r>
                  <w:r w:rsidRPr="00026DF6">
                    <w:rPr>
                      <w:rFonts w:ascii="Verdana" w:hAnsi="Verdana"/>
                      <w:sz w:val="20"/>
                    </w:rPr>
                    <w:t xml:space="preserve"> список, </w:t>
                  </w:r>
                  <w:r w:rsidRPr="00FD4E6D">
                    <w:rPr>
                      <w:rFonts w:ascii="Verdana" w:hAnsi="Verdana"/>
                      <w:i/>
                      <w:sz w:val="20"/>
                    </w:rPr>
                    <w:t>напишите в этом поле код иного банка</w:t>
                  </w:r>
                  <w:r w:rsidRPr="00026DF6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64431D">
                    <w:rPr>
                      <w:rFonts w:ascii="Verdana" w:hAnsi="Verdana"/>
                      <w:i/>
                      <w:sz w:val="20"/>
                    </w:rPr>
                    <w:t>(из которого будут перечисляться деньги)</w:t>
                  </w:r>
                </w:p>
              </w:txbxContent>
            </v:textbox>
            <w10:anchorlock/>
          </v:roundrect>
        </w:pict>
      </w:r>
    </w:p>
    <w:p w:rsidR="00026DF6" w:rsidRPr="00026DF6" w:rsidRDefault="00026DF6" w:rsidP="00026DF6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026DF6" w:rsidRPr="00026DF6" w:rsidRDefault="00FD4E6D" w:rsidP="00FD4E6D">
      <w:pPr>
        <w:pStyle w:val="12"/>
        <w:spacing w:after="0" w:line="240" w:lineRule="auto"/>
        <w:ind w:left="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</w:t>
      </w:r>
      <w:r w:rsidR="00026DF6" w:rsidRPr="00026DF6">
        <w:rPr>
          <w:rFonts w:ascii="Verdana" w:hAnsi="Verdana"/>
          <w:sz w:val="20"/>
          <w:szCs w:val="20"/>
        </w:rPr>
        <w:t>аполните поля «Номер ПП» и «Дата ПП»  - укажите номер и дату платежного поручени</w:t>
      </w:r>
      <w:r w:rsidR="008D3FC5">
        <w:rPr>
          <w:rFonts w:ascii="Verdana" w:hAnsi="Verdana"/>
          <w:sz w:val="20"/>
          <w:szCs w:val="20"/>
        </w:rPr>
        <w:t>я, к которому прилагается список.</w:t>
      </w:r>
      <w:r w:rsidR="00026DF6" w:rsidRPr="00026DF6">
        <w:rPr>
          <w:rFonts w:ascii="Verdana" w:hAnsi="Verdana"/>
          <w:sz w:val="20"/>
          <w:szCs w:val="20"/>
        </w:rPr>
        <w:t xml:space="preserve"> </w:t>
      </w:r>
    </w:p>
    <w:p w:rsidR="00026DF6" w:rsidRDefault="008D3FC5" w:rsidP="00FD4E6D">
      <w:pPr>
        <w:pStyle w:val="12"/>
        <w:spacing w:after="0" w:line="240" w:lineRule="auto"/>
        <w:ind w:left="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 w:rsidR="00026DF6" w:rsidRPr="00026DF6">
        <w:rPr>
          <w:rFonts w:ascii="Verdana" w:hAnsi="Verdana"/>
          <w:sz w:val="20"/>
          <w:szCs w:val="20"/>
        </w:rPr>
        <w:t>ажмите «ОК»</w:t>
      </w:r>
      <w:r w:rsidR="00D272A2">
        <w:rPr>
          <w:rFonts w:ascii="Verdana" w:hAnsi="Verdana"/>
          <w:sz w:val="20"/>
          <w:szCs w:val="20"/>
        </w:rPr>
        <w:t>.</w:t>
      </w:r>
    </w:p>
    <w:p w:rsidR="0064431D" w:rsidRPr="00026DF6" w:rsidRDefault="00D377C9" w:rsidP="00026DF6">
      <w:pPr>
        <w:pStyle w:val="1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4A76AA">
        <w:rPr>
          <w:rFonts w:ascii="Verdana" w:hAnsi="Verdana"/>
          <w:sz w:val="20"/>
        </w:rPr>
        <w:pict>
          <v:shape id="_x0000_i1059" type="#_x0000_t75" style="width:538.5pt;height:114.75pt">
            <v:imagedata r:id="rId28" o:title=""/>
          </v:shape>
        </w:pict>
      </w:r>
    </w:p>
    <w:p w:rsidR="008D3FC5" w:rsidRDefault="008D3FC5" w:rsidP="00026DF6">
      <w:pPr>
        <w:pStyle w:val="12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026DF6" w:rsidRPr="00026DF6" w:rsidRDefault="008D3FC5" w:rsidP="00D45EC0">
      <w:pPr>
        <w:pStyle w:val="12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026DF6" w:rsidRPr="00026DF6">
        <w:rPr>
          <w:rFonts w:ascii="Verdana" w:hAnsi="Verdana"/>
          <w:sz w:val="20"/>
          <w:szCs w:val="20"/>
        </w:rPr>
        <w:t>тправьте  запрос №</w:t>
      </w:r>
      <w:r>
        <w:rPr>
          <w:rFonts w:ascii="Verdana" w:hAnsi="Verdana"/>
          <w:sz w:val="20"/>
          <w:szCs w:val="20"/>
        </w:rPr>
        <w:t xml:space="preserve"> </w:t>
      </w:r>
      <w:r w:rsidR="00026DF6" w:rsidRPr="00026DF6">
        <w:rPr>
          <w:rFonts w:ascii="Verdana" w:hAnsi="Verdana"/>
          <w:sz w:val="20"/>
          <w:szCs w:val="20"/>
        </w:rPr>
        <w:t>61 в банк.</w:t>
      </w:r>
    </w:p>
    <w:p w:rsidR="001904F0" w:rsidRPr="001904F0" w:rsidRDefault="001904F0" w:rsidP="001904F0">
      <w:pPr>
        <w:pStyle w:val="2"/>
        <w:spacing w:before="0" w:after="120"/>
        <w:ind w:left="1635"/>
        <w:rPr>
          <w:i w:val="0"/>
          <w:iCs w:val="0"/>
          <w:sz w:val="32"/>
          <w:szCs w:val="32"/>
        </w:rPr>
      </w:pPr>
      <w:bookmarkStart w:id="61" w:name="_Toc121125740"/>
      <w:bookmarkStart w:id="62" w:name="_Toc411847138"/>
    </w:p>
    <w:p w:rsidR="001904F0" w:rsidRPr="001904F0" w:rsidRDefault="001904F0" w:rsidP="001904F0">
      <w:pPr>
        <w:pStyle w:val="2"/>
        <w:spacing w:before="0" w:after="120"/>
        <w:ind w:left="1635"/>
        <w:rPr>
          <w:i w:val="0"/>
          <w:iCs w:val="0"/>
          <w:sz w:val="32"/>
          <w:szCs w:val="32"/>
        </w:rPr>
      </w:pPr>
    </w:p>
    <w:p w:rsidR="001904F0" w:rsidRPr="001904F0" w:rsidRDefault="001904F0" w:rsidP="001904F0">
      <w:pPr>
        <w:pStyle w:val="2"/>
        <w:numPr>
          <w:ilvl w:val="0"/>
          <w:numId w:val="20"/>
        </w:numPr>
        <w:spacing w:before="0" w:after="120"/>
        <w:jc w:val="center"/>
        <w:rPr>
          <w:i w:val="0"/>
          <w:iCs w:val="0"/>
          <w:sz w:val="32"/>
          <w:szCs w:val="32"/>
        </w:rPr>
      </w:pPr>
      <w:bookmarkStart w:id="63" w:name="_Toc411847305"/>
      <w:bookmarkStart w:id="64" w:name="_Toc412621176"/>
      <w:bookmarkStart w:id="65" w:name="_Toc412621219"/>
      <w:bookmarkStart w:id="66" w:name="_Toc412621569"/>
      <w:r w:rsidRPr="001904F0">
        <w:rPr>
          <w:i w:val="0"/>
          <w:iCs w:val="0"/>
          <w:sz w:val="32"/>
          <w:szCs w:val="32"/>
        </w:rPr>
        <w:t>Импорт списков</w:t>
      </w:r>
      <w:bookmarkEnd w:id="61"/>
      <w:bookmarkEnd w:id="62"/>
      <w:bookmarkEnd w:id="63"/>
      <w:bookmarkEnd w:id="64"/>
      <w:bookmarkEnd w:id="65"/>
      <w:bookmarkEnd w:id="66"/>
    </w:p>
    <w:p w:rsidR="001904F0" w:rsidRPr="00EC672E" w:rsidRDefault="001904F0" w:rsidP="001904F0">
      <w:pPr>
        <w:spacing w:after="120"/>
        <w:jc w:val="both"/>
        <w:rPr>
          <w:rFonts w:ascii="Verdana" w:hAnsi="Verdana"/>
          <w:iCs/>
          <w:sz w:val="20"/>
        </w:rPr>
      </w:pPr>
    </w:p>
    <w:p w:rsidR="001904F0" w:rsidRPr="00EC672E" w:rsidRDefault="001904F0" w:rsidP="001904F0">
      <w:pPr>
        <w:spacing w:after="120"/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/>
          <w:iCs/>
          <w:sz w:val="20"/>
        </w:rPr>
        <w:t xml:space="preserve">Система позволяет сформировать список автоматически, используя заранее созданный файл импорта, имеющий </w:t>
      </w:r>
      <w:r w:rsidRPr="00EC672E">
        <w:rPr>
          <w:rFonts w:ascii="Verdana" w:hAnsi="Verdana" w:cs="Tahoma"/>
          <w:sz w:val="20"/>
        </w:rPr>
        <w:t>следующий формат: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***** ^Type=60^Acc=0000000000000^ - Список на командировочные расходы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  <w:lang w:val="en-US"/>
        </w:rPr>
      </w:pPr>
      <w:r w:rsidRPr="00EC672E">
        <w:rPr>
          <w:rFonts w:ascii="Verdana" w:hAnsi="Verdana" w:cs="Tahoma"/>
          <w:sz w:val="20"/>
          <w:lang w:val="en-US"/>
        </w:rPr>
        <w:t>[IN_PARAM]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  <w:lang w:val="en-US"/>
        </w:rPr>
      </w:pPr>
      <w:r w:rsidRPr="00EC672E">
        <w:rPr>
          <w:rFonts w:ascii="Verdana" w:hAnsi="Verdana" w:cs="Tahoma"/>
          <w:sz w:val="20"/>
          <w:lang w:val="en-US"/>
        </w:rPr>
        <w:t>^Account=290.00^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  <w:lang w:val="en-US"/>
        </w:rPr>
      </w:pPr>
      <w:r w:rsidRPr="00EC672E">
        <w:rPr>
          <w:rFonts w:ascii="Verdana" w:hAnsi="Verdana" w:cs="Tahoma"/>
          <w:sz w:val="20"/>
          <w:lang w:val="en-US"/>
        </w:rPr>
        <w:t>^</w:t>
      </w:r>
      <w:proofErr w:type="spellStart"/>
      <w:r w:rsidRPr="00EC672E">
        <w:rPr>
          <w:rFonts w:ascii="Verdana" w:hAnsi="Verdana" w:cs="Tahoma"/>
          <w:sz w:val="20"/>
          <w:lang w:val="en-US"/>
        </w:rPr>
        <w:t>AccountByWords</w:t>
      </w:r>
      <w:proofErr w:type="spellEnd"/>
      <w:r w:rsidRPr="00EC672E">
        <w:rPr>
          <w:rFonts w:ascii="Verdana" w:hAnsi="Verdana" w:cs="Tahoma"/>
          <w:sz w:val="20"/>
          <w:lang w:val="en-US"/>
        </w:rPr>
        <w:t>=</w:t>
      </w:r>
      <w:r w:rsidRPr="00EC672E">
        <w:rPr>
          <w:rFonts w:ascii="Verdana" w:hAnsi="Verdana" w:cs="Tahoma"/>
          <w:sz w:val="20"/>
        </w:rPr>
        <w:t>Двести</w:t>
      </w:r>
      <w:r w:rsidRPr="00EC672E">
        <w:rPr>
          <w:rFonts w:ascii="Verdana" w:hAnsi="Verdana" w:cs="Tahoma"/>
          <w:sz w:val="20"/>
          <w:lang w:val="en-US"/>
        </w:rPr>
        <w:t xml:space="preserve"> </w:t>
      </w:r>
      <w:r w:rsidRPr="00EC672E">
        <w:rPr>
          <w:rFonts w:ascii="Verdana" w:hAnsi="Verdana" w:cs="Tahoma"/>
          <w:sz w:val="20"/>
        </w:rPr>
        <w:t>девяносто</w:t>
      </w:r>
      <w:r w:rsidRPr="00EC672E">
        <w:rPr>
          <w:rFonts w:ascii="Verdana" w:hAnsi="Verdana" w:cs="Tahoma"/>
          <w:sz w:val="20"/>
          <w:lang w:val="en-US"/>
        </w:rPr>
        <w:t>^</w:t>
      </w:r>
    </w:p>
    <w:p w:rsidR="001904F0" w:rsidRPr="005E29B9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5E29B9">
        <w:rPr>
          <w:rFonts w:ascii="Verdana" w:hAnsi="Verdana" w:cs="Tahoma"/>
          <w:sz w:val="20"/>
        </w:rPr>
        <w:t>^</w:t>
      </w:r>
      <w:proofErr w:type="spellStart"/>
      <w:r w:rsidRPr="00EC672E">
        <w:rPr>
          <w:rFonts w:ascii="Verdana" w:hAnsi="Verdana" w:cs="Tahoma"/>
          <w:sz w:val="20"/>
          <w:lang w:val="en-US"/>
        </w:rPr>
        <w:t>Curr</w:t>
      </w:r>
      <w:proofErr w:type="spellEnd"/>
      <w:r w:rsidRPr="005E29B9">
        <w:rPr>
          <w:rFonts w:ascii="Verdana" w:hAnsi="Verdana" w:cs="Tahoma"/>
          <w:sz w:val="20"/>
        </w:rPr>
        <w:t>=</w:t>
      </w:r>
      <w:r w:rsidRPr="00EC672E">
        <w:rPr>
          <w:rFonts w:ascii="Verdana" w:hAnsi="Verdana" w:cs="Tahoma"/>
          <w:sz w:val="20"/>
          <w:lang w:val="en-US"/>
        </w:rPr>
        <w:t>USD</w:t>
      </w:r>
      <w:r w:rsidRPr="005E29B9">
        <w:rPr>
          <w:rFonts w:ascii="Verdana" w:hAnsi="Verdana" w:cs="Tahoma"/>
          <w:sz w:val="20"/>
        </w:rPr>
        <w:t>^</w:t>
      </w:r>
    </w:p>
    <w:p w:rsidR="001904F0" w:rsidRPr="005E29B9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5E29B9">
        <w:rPr>
          <w:rFonts w:ascii="Verdana" w:hAnsi="Verdana" w:cs="Tahoma"/>
          <w:sz w:val="20"/>
        </w:rPr>
        <w:t>^</w:t>
      </w:r>
      <w:proofErr w:type="spellStart"/>
      <w:r w:rsidRPr="00EC672E">
        <w:rPr>
          <w:rFonts w:ascii="Verdana" w:hAnsi="Verdana" w:cs="Tahoma"/>
          <w:sz w:val="20"/>
          <w:lang w:val="en-US"/>
        </w:rPr>
        <w:t>CurrKod</w:t>
      </w:r>
      <w:proofErr w:type="spellEnd"/>
      <w:r w:rsidRPr="005E29B9">
        <w:rPr>
          <w:rFonts w:ascii="Verdana" w:hAnsi="Verdana" w:cs="Tahoma"/>
          <w:sz w:val="20"/>
        </w:rPr>
        <w:t>=840^</w:t>
      </w:r>
    </w:p>
    <w:p w:rsidR="001904F0" w:rsidRPr="005E29B9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5E29B9">
        <w:rPr>
          <w:rFonts w:ascii="Verdana" w:hAnsi="Verdana" w:cs="Tahoma"/>
          <w:sz w:val="20"/>
        </w:rPr>
        <w:t>^</w:t>
      </w:r>
      <w:r w:rsidRPr="00EC672E">
        <w:rPr>
          <w:rFonts w:ascii="Verdana" w:hAnsi="Verdana" w:cs="Tahoma"/>
          <w:sz w:val="20"/>
          <w:lang w:val="en-US"/>
        </w:rPr>
        <w:t>Date</w:t>
      </w:r>
      <w:r w:rsidRPr="005E29B9">
        <w:rPr>
          <w:rFonts w:ascii="Verdana" w:hAnsi="Verdana" w:cs="Tahoma"/>
          <w:sz w:val="20"/>
        </w:rPr>
        <w:t>=02.02.2005^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^</w:t>
      </w:r>
      <w:proofErr w:type="spellStart"/>
      <w:r w:rsidRPr="00EC672E">
        <w:rPr>
          <w:rFonts w:ascii="Verdana" w:hAnsi="Verdana" w:cs="Tahoma"/>
          <w:sz w:val="20"/>
          <w:lang w:val="en-US"/>
        </w:rPr>
        <w:t>Vid</w:t>
      </w:r>
      <w:proofErr w:type="spellEnd"/>
      <w:r w:rsidRPr="00EC672E">
        <w:rPr>
          <w:rFonts w:ascii="Verdana" w:hAnsi="Verdana" w:cs="Tahoma"/>
          <w:sz w:val="20"/>
        </w:rPr>
        <w:t>_</w:t>
      </w:r>
      <w:proofErr w:type="spellStart"/>
      <w:r w:rsidRPr="00EC672E">
        <w:rPr>
          <w:rFonts w:ascii="Verdana" w:hAnsi="Verdana" w:cs="Tahoma"/>
          <w:sz w:val="20"/>
          <w:lang w:val="en-US"/>
        </w:rPr>
        <w:t>dohoda</w:t>
      </w:r>
      <w:proofErr w:type="spellEnd"/>
      <w:r w:rsidRPr="00EC672E">
        <w:rPr>
          <w:rFonts w:ascii="Verdana" w:hAnsi="Verdana" w:cs="Tahoma"/>
          <w:sz w:val="20"/>
        </w:rPr>
        <w:t xml:space="preserve">= на выдачу заработной платы и приравненных к ней </w:t>
      </w:r>
      <w:proofErr w:type="spellStart"/>
      <w:r w:rsidRPr="00EC672E">
        <w:rPr>
          <w:rFonts w:ascii="Verdana" w:hAnsi="Verdana" w:cs="Tahoma"/>
          <w:sz w:val="20"/>
        </w:rPr>
        <w:t>платежей^</w:t>
      </w:r>
      <w:proofErr w:type="spellEnd"/>
    </w:p>
    <w:p w:rsidR="001904F0" w:rsidRPr="001904F0" w:rsidRDefault="001904F0" w:rsidP="001904F0">
      <w:pPr>
        <w:ind w:left="709"/>
        <w:jc w:val="both"/>
        <w:rPr>
          <w:rFonts w:ascii="Verdana" w:hAnsi="Verdana" w:cs="Tahoma"/>
          <w:sz w:val="20"/>
          <w:lang w:val="en-US"/>
        </w:rPr>
      </w:pPr>
      <w:r w:rsidRPr="001904F0">
        <w:rPr>
          <w:rFonts w:ascii="Verdana" w:hAnsi="Verdana" w:cs="Tahoma"/>
          <w:sz w:val="20"/>
          <w:lang w:val="en-US"/>
        </w:rPr>
        <w:t>^</w:t>
      </w:r>
      <w:proofErr w:type="spellStart"/>
      <w:r w:rsidRPr="001904F0">
        <w:rPr>
          <w:rFonts w:ascii="Verdana" w:hAnsi="Verdana" w:cs="Tahoma"/>
          <w:sz w:val="20"/>
          <w:lang w:val="en-US"/>
        </w:rPr>
        <w:t>N_poruch</w:t>
      </w:r>
      <w:proofErr w:type="spellEnd"/>
      <w:r w:rsidRPr="001904F0">
        <w:rPr>
          <w:rFonts w:ascii="Verdana" w:hAnsi="Verdana" w:cs="Tahoma"/>
          <w:sz w:val="20"/>
          <w:lang w:val="en-US"/>
        </w:rPr>
        <w:t>=3^</w:t>
      </w:r>
    </w:p>
    <w:p w:rsidR="001904F0" w:rsidRPr="001904F0" w:rsidRDefault="001904F0" w:rsidP="001904F0">
      <w:pPr>
        <w:ind w:left="709"/>
        <w:jc w:val="both"/>
        <w:rPr>
          <w:rFonts w:ascii="Verdana" w:hAnsi="Verdana" w:cs="Tahoma"/>
          <w:sz w:val="20"/>
          <w:lang w:val="en-US"/>
        </w:rPr>
      </w:pPr>
      <w:r w:rsidRPr="001904F0">
        <w:rPr>
          <w:rFonts w:ascii="Verdana" w:hAnsi="Verdana" w:cs="Tahoma"/>
          <w:sz w:val="20"/>
          <w:lang w:val="en-US"/>
        </w:rPr>
        <w:t>^</w:t>
      </w:r>
      <w:proofErr w:type="spellStart"/>
      <w:r w:rsidRPr="001904F0">
        <w:rPr>
          <w:rFonts w:ascii="Verdana" w:hAnsi="Verdana" w:cs="Tahoma"/>
          <w:sz w:val="20"/>
          <w:lang w:val="en-US"/>
        </w:rPr>
        <w:t>N_sp</w:t>
      </w:r>
      <w:proofErr w:type="spellEnd"/>
      <w:r w:rsidRPr="001904F0">
        <w:rPr>
          <w:rFonts w:ascii="Verdana" w:hAnsi="Verdana" w:cs="Tahoma"/>
          <w:sz w:val="20"/>
          <w:lang w:val="en-US"/>
        </w:rPr>
        <w:t>=1^</w:t>
      </w:r>
    </w:p>
    <w:p w:rsidR="001904F0" w:rsidRPr="001904F0" w:rsidRDefault="001904F0" w:rsidP="001904F0">
      <w:pPr>
        <w:ind w:left="709"/>
        <w:jc w:val="both"/>
        <w:rPr>
          <w:rFonts w:ascii="Verdana" w:hAnsi="Verdana" w:cs="Tahoma"/>
          <w:sz w:val="20"/>
          <w:lang w:val="en-US"/>
        </w:rPr>
      </w:pPr>
      <w:r w:rsidRPr="001904F0">
        <w:rPr>
          <w:rFonts w:ascii="Verdana" w:hAnsi="Verdana" w:cs="Tahoma"/>
          <w:sz w:val="20"/>
          <w:lang w:val="en-US"/>
        </w:rPr>
        <w:t>^Period=</w:t>
      </w:r>
      <w:r w:rsidRPr="00EC672E">
        <w:rPr>
          <w:rFonts w:ascii="Verdana" w:hAnsi="Verdana" w:cs="Tahoma"/>
          <w:sz w:val="20"/>
        </w:rPr>
        <w:t>Январь</w:t>
      </w:r>
      <w:r w:rsidR="009C7ADC">
        <w:rPr>
          <w:rFonts w:ascii="Verdana" w:hAnsi="Verdana" w:cs="Tahoma"/>
          <w:sz w:val="20"/>
          <w:lang w:val="en-US"/>
        </w:rPr>
        <w:t xml:space="preserve"> </w:t>
      </w:r>
      <w:r w:rsidRPr="001904F0">
        <w:rPr>
          <w:rFonts w:ascii="Verdana" w:hAnsi="Verdana" w:cs="Tahoma"/>
          <w:sz w:val="20"/>
          <w:lang w:val="en-US"/>
        </w:rPr>
        <w:t>2005^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proofErr w:type="spellStart"/>
      <w:r w:rsidRPr="00EC672E">
        <w:rPr>
          <w:rFonts w:ascii="Verdana" w:hAnsi="Verdana" w:cs="Tahoma"/>
          <w:sz w:val="20"/>
        </w:rPr>
        <w:t>^Name=Демонстрационный</w:t>
      </w:r>
      <w:proofErr w:type="spellEnd"/>
      <w:r w:rsidRPr="00EC672E">
        <w:rPr>
          <w:rFonts w:ascii="Verdana" w:hAnsi="Verdana" w:cs="Tahoma"/>
          <w:sz w:val="20"/>
        </w:rPr>
        <w:t xml:space="preserve"> </w:t>
      </w:r>
      <w:proofErr w:type="spellStart"/>
      <w:r w:rsidRPr="00EC672E">
        <w:rPr>
          <w:rFonts w:ascii="Verdana" w:hAnsi="Verdana" w:cs="Tahoma"/>
          <w:sz w:val="20"/>
        </w:rPr>
        <w:t>клиент^</w:t>
      </w:r>
      <w:proofErr w:type="spellEnd"/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proofErr w:type="spellStart"/>
      <w:r w:rsidRPr="00EC672E">
        <w:rPr>
          <w:rFonts w:ascii="Verdana" w:hAnsi="Verdana" w:cs="Tahoma"/>
          <w:sz w:val="20"/>
        </w:rPr>
        <w:t>^_Address=г</w:t>
      </w:r>
      <w:proofErr w:type="spellEnd"/>
      <w:r w:rsidRPr="00EC672E">
        <w:rPr>
          <w:rFonts w:ascii="Verdana" w:hAnsi="Verdana" w:cs="Tahoma"/>
          <w:sz w:val="20"/>
        </w:rPr>
        <w:t xml:space="preserve">. Минск, ул. </w:t>
      </w:r>
      <w:proofErr w:type="gramStart"/>
      <w:r w:rsidRPr="00EC672E">
        <w:rPr>
          <w:rFonts w:ascii="Verdana" w:hAnsi="Verdana" w:cs="Tahoma"/>
          <w:sz w:val="20"/>
        </w:rPr>
        <w:t>Советская</w:t>
      </w:r>
      <w:proofErr w:type="gramEnd"/>
      <w:r w:rsidRPr="00EC672E">
        <w:rPr>
          <w:rFonts w:ascii="Verdana" w:hAnsi="Verdana" w:cs="Tahoma"/>
          <w:sz w:val="20"/>
        </w:rPr>
        <w:t xml:space="preserve"> 2^</w:t>
      </w:r>
    </w:p>
    <w:p w:rsidR="001904F0" w:rsidRPr="00D377C9" w:rsidRDefault="001904F0" w:rsidP="001904F0">
      <w:pPr>
        <w:ind w:left="709"/>
        <w:jc w:val="both"/>
        <w:rPr>
          <w:rFonts w:ascii="Verdana" w:hAnsi="Verdana" w:cs="Tahoma"/>
          <w:sz w:val="20"/>
          <w:lang w:val="en-US"/>
        </w:rPr>
      </w:pPr>
      <w:r w:rsidRPr="00D377C9">
        <w:rPr>
          <w:rFonts w:ascii="Verdana" w:hAnsi="Verdana" w:cs="Tahoma"/>
          <w:sz w:val="20"/>
          <w:lang w:val="en-US"/>
        </w:rPr>
        <w:t>^</w:t>
      </w:r>
      <w:r w:rsidRPr="00F742BD">
        <w:rPr>
          <w:rFonts w:ascii="Verdana" w:hAnsi="Verdana" w:cs="Tahoma"/>
          <w:sz w:val="20"/>
          <w:lang w:val="en-US"/>
        </w:rPr>
        <w:t>UNN</w:t>
      </w:r>
      <w:r w:rsidRPr="00D377C9">
        <w:rPr>
          <w:rFonts w:ascii="Verdana" w:hAnsi="Verdana" w:cs="Tahoma"/>
          <w:sz w:val="20"/>
          <w:lang w:val="en-US"/>
        </w:rPr>
        <w:t>=101457569^</w:t>
      </w:r>
    </w:p>
    <w:p w:rsidR="001904F0" w:rsidRPr="00D377C9" w:rsidRDefault="001904F0" w:rsidP="001904F0">
      <w:pPr>
        <w:ind w:left="709"/>
        <w:jc w:val="both"/>
        <w:rPr>
          <w:rFonts w:ascii="Verdana" w:hAnsi="Verdana" w:cs="Tahoma"/>
          <w:sz w:val="20"/>
          <w:lang w:val="en-US"/>
        </w:rPr>
      </w:pPr>
      <w:r w:rsidRPr="00D377C9">
        <w:rPr>
          <w:rFonts w:ascii="Verdana" w:hAnsi="Verdana" w:cs="Tahoma"/>
          <w:sz w:val="20"/>
          <w:lang w:val="en-US"/>
        </w:rPr>
        <w:t>^_</w:t>
      </w:r>
      <w:r w:rsidRPr="00F742BD">
        <w:rPr>
          <w:rFonts w:ascii="Verdana" w:hAnsi="Verdana" w:cs="Tahoma"/>
          <w:sz w:val="20"/>
          <w:lang w:val="en-US"/>
        </w:rPr>
        <w:t>Face</w:t>
      </w:r>
      <w:r w:rsidRPr="00D377C9">
        <w:rPr>
          <w:rFonts w:ascii="Verdana" w:hAnsi="Verdana" w:cs="Tahoma"/>
          <w:sz w:val="20"/>
          <w:lang w:val="en-US"/>
        </w:rPr>
        <w:t>1=</w:t>
      </w:r>
      <w:r w:rsidRPr="00EC672E">
        <w:rPr>
          <w:rFonts w:ascii="Verdana" w:hAnsi="Verdana" w:cs="Tahoma"/>
          <w:sz w:val="20"/>
        </w:rPr>
        <w:t>Иванов</w:t>
      </w:r>
      <w:r w:rsidRPr="00D377C9">
        <w:rPr>
          <w:rFonts w:ascii="Verdana" w:hAnsi="Verdana" w:cs="Tahoma"/>
          <w:sz w:val="20"/>
          <w:lang w:val="en-US"/>
        </w:rPr>
        <w:t xml:space="preserve"> </w:t>
      </w:r>
      <w:r w:rsidRPr="00EC672E">
        <w:rPr>
          <w:rFonts w:ascii="Verdana" w:hAnsi="Verdana" w:cs="Tahoma"/>
          <w:sz w:val="20"/>
        </w:rPr>
        <w:t>И</w:t>
      </w:r>
      <w:r w:rsidRPr="00D377C9">
        <w:rPr>
          <w:rFonts w:ascii="Verdana" w:hAnsi="Verdana" w:cs="Tahoma"/>
          <w:sz w:val="20"/>
          <w:lang w:val="en-US"/>
        </w:rPr>
        <w:t xml:space="preserve">. </w:t>
      </w:r>
      <w:r w:rsidRPr="00EC672E">
        <w:rPr>
          <w:rFonts w:ascii="Verdana" w:hAnsi="Verdana" w:cs="Tahoma"/>
          <w:sz w:val="20"/>
        </w:rPr>
        <w:t>И</w:t>
      </w:r>
      <w:proofErr w:type="gramStart"/>
      <w:r w:rsidRPr="00D377C9">
        <w:rPr>
          <w:rFonts w:ascii="Verdana" w:hAnsi="Verdana" w:cs="Tahoma"/>
          <w:sz w:val="20"/>
          <w:lang w:val="en-US"/>
        </w:rPr>
        <w:t>.^</w:t>
      </w:r>
      <w:proofErr w:type="gramEnd"/>
    </w:p>
    <w:p w:rsidR="001904F0" w:rsidRPr="001904F0" w:rsidRDefault="001904F0" w:rsidP="001904F0">
      <w:pPr>
        <w:ind w:left="709"/>
        <w:jc w:val="both"/>
        <w:rPr>
          <w:rFonts w:ascii="Verdana" w:hAnsi="Verdana" w:cs="Tahoma"/>
          <w:sz w:val="20"/>
          <w:lang w:val="en-US"/>
        </w:rPr>
      </w:pPr>
      <w:r w:rsidRPr="001904F0">
        <w:rPr>
          <w:rFonts w:ascii="Verdana" w:hAnsi="Verdana" w:cs="Tahoma"/>
          <w:sz w:val="20"/>
          <w:lang w:val="en-US"/>
        </w:rPr>
        <w:t>^_Face2=</w:t>
      </w:r>
      <w:r w:rsidRPr="00EC672E">
        <w:rPr>
          <w:rFonts w:ascii="Verdana" w:hAnsi="Verdana" w:cs="Tahoma"/>
          <w:sz w:val="20"/>
        </w:rPr>
        <w:t>Сидоров</w:t>
      </w:r>
      <w:r w:rsidRPr="001904F0">
        <w:rPr>
          <w:rFonts w:ascii="Verdana" w:hAnsi="Verdana" w:cs="Tahoma"/>
          <w:sz w:val="20"/>
          <w:lang w:val="en-US"/>
        </w:rPr>
        <w:t xml:space="preserve"> </w:t>
      </w:r>
      <w:r w:rsidRPr="00EC672E">
        <w:rPr>
          <w:rFonts w:ascii="Verdana" w:hAnsi="Verdana" w:cs="Tahoma"/>
          <w:sz w:val="20"/>
        </w:rPr>
        <w:t>С</w:t>
      </w:r>
      <w:r w:rsidRPr="001904F0">
        <w:rPr>
          <w:rFonts w:ascii="Verdana" w:hAnsi="Verdana" w:cs="Tahoma"/>
          <w:sz w:val="20"/>
          <w:lang w:val="en-US"/>
        </w:rPr>
        <w:t>.</w:t>
      </w:r>
      <w:r w:rsidRPr="00EC672E">
        <w:rPr>
          <w:rFonts w:ascii="Verdana" w:hAnsi="Verdana" w:cs="Tahoma"/>
          <w:sz w:val="20"/>
        </w:rPr>
        <w:t>С</w:t>
      </w:r>
      <w:proofErr w:type="gramStart"/>
      <w:r w:rsidRPr="001904F0">
        <w:rPr>
          <w:rFonts w:ascii="Verdana" w:hAnsi="Verdana" w:cs="Tahoma"/>
          <w:sz w:val="20"/>
          <w:lang w:val="en-US"/>
        </w:rPr>
        <w:t>.^</w:t>
      </w:r>
      <w:proofErr w:type="gramEnd"/>
    </w:p>
    <w:p w:rsidR="001904F0" w:rsidRPr="001904F0" w:rsidRDefault="001904F0" w:rsidP="001904F0">
      <w:pPr>
        <w:ind w:left="709"/>
        <w:jc w:val="both"/>
        <w:rPr>
          <w:rFonts w:ascii="Verdana" w:hAnsi="Verdana" w:cs="Tahoma"/>
          <w:sz w:val="20"/>
          <w:lang w:val="en-US"/>
        </w:rPr>
      </w:pPr>
      <w:r w:rsidRPr="001904F0">
        <w:rPr>
          <w:rFonts w:ascii="Verdana" w:hAnsi="Verdana" w:cs="Tahoma"/>
          <w:sz w:val="20"/>
          <w:lang w:val="en-US"/>
        </w:rPr>
        <w:t>[OUT_PARAM]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 xml:space="preserve">1234567891234563 10.00 Иванов Сергей Петрович 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1234567890123452 250.00 Петров Вадим Михайлович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3452356982356118 30.00 Сидоров Алексей Иванович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###################################################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Комментарии к структуре файла импорта: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1. Условно формат разделен на две части - заголовок (блок параметров от [</w:t>
      </w:r>
      <w:r w:rsidRPr="00EC672E">
        <w:rPr>
          <w:rFonts w:ascii="Verdana" w:hAnsi="Verdana" w:cs="Tahoma"/>
          <w:sz w:val="20"/>
          <w:lang w:val="en-US"/>
        </w:rPr>
        <w:t>IN</w:t>
      </w:r>
      <w:r w:rsidRPr="00EC672E">
        <w:rPr>
          <w:rFonts w:ascii="Verdana" w:hAnsi="Verdana" w:cs="Tahoma"/>
          <w:sz w:val="20"/>
        </w:rPr>
        <w:t>_</w:t>
      </w:r>
      <w:r w:rsidRPr="00EC672E">
        <w:rPr>
          <w:rFonts w:ascii="Verdana" w:hAnsi="Verdana" w:cs="Tahoma"/>
          <w:sz w:val="20"/>
          <w:lang w:val="en-US"/>
        </w:rPr>
        <w:t>PARAM</w:t>
      </w:r>
      <w:r w:rsidRPr="00EC672E">
        <w:rPr>
          <w:rFonts w:ascii="Verdana" w:hAnsi="Verdana" w:cs="Tahoma"/>
          <w:sz w:val="20"/>
        </w:rPr>
        <w:t>] до [</w:t>
      </w:r>
      <w:r w:rsidRPr="00EC672E">
        <w:rPr>
          <w:rFonts w:ascii="Verdana" w:hAnsi="Verdana" w:cs="Tahoma"/>
          <w:sz w:val="20"/>
          <w:lang w:val="en-US"/>
        </w:rPr>
        <w:t>OUT</w:t>
      </w:r>
      <w:r w:rsidRPr="00EC672E">
        <w:rPr>
          <w:rFonts w:ascii="Verdana" w:hAnsi="Verdana" w:cs="Tahoma"/>
          <w:sz w:val="20"/>
        </w:rPr>
        <w:t>_</w:t>
      </w:r>
      <w:r w:rsidRPr="00EC672E">
        <w:rPr>
          <w:rFonts w:ascii="Verdana" w:hAnsi="Verdana" w:cs="Tahoma"/>
          <w:sz w:val="20"/>
          <w:lang w:val="en-US"/>
        </w:rPr>
        <w:t>PARAM</w:t>
      </w:r>
      <w:r w:rsidRPr="00EC672E">
        <w:rPr>
          <w:rFonts w:ascii="Verdana" w:hAnsi="Verdana" w:cs="Tahoma"/>
          <w:sz w:val="20"/>
        </w:rPr>
        <w:t>]) и таблица (список счетов и сумм) - блок после [</w:t>
      </w:r>
      <w:r w:rsidRPr="00EC672E">
        <w:rPr>
          <w:rFonts w:ascii="Verdana" w:hAnsi="Verdana" w:cs="Tahoma"/>
          <w:sz w:val="20"/>
          <w:lang w:val="en-US"/>
        </w:rPr>
        <w:t>OUT</w:t>
      </w:r>
      <w:r w:rsidRPr="00EC672E">
        <w:rPr>
          <w:rFonts w:ascii="Verdana" w:hAnsi="Verdana" w:cs="Tahoma"/>
          <w:sz w:val="20"/>
        </w:rPr>
        <w:t>_</w:t>
      </w:r>
      <w:r w:rsidRPr="00EC672E">
        <w:rPr>
          <w:rFonts w:ascii="Verdana" w:hAnsi="Verdana" w:cs="Tahoma"/>
          <w:sz w:val="20"/>
          <w:lang w:val="en-US"/>
        </w:rPr>
        <w:t>PARAM</w:t>
      </w:r>
      <w:r w:rsidRPr="00EC672E">
        <w:rPr>
          <w:rFonts w:ascii="Verdana" w:hAnsi="Verdana" w:cs="Tahoma"/>
          <w:sz w:val="20"/>
        </w:rPr>
        <w:t>].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 xml:space="preserve">2. Если какие-то параметры заголовка отсутствуют, то 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lastRenderedPageBreak/>
        <w:t>- происходит только импорт таблицы в форму ввода с теми параметрами, которые есть,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- далее возможен ввод недостающей информации вручную в окне формы ввода.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3. Таблица (список счетов и сумм) имеет следующую структуру: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- Номер карточки;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- Фамилия, Имя, Отчество - обязательно полностью;</w:t>
      </w:r>
    </w:p>
    <w:p w:rsidR="001904F0" w:rsidRPr="00EC672E" w:rsidRDefault="001904F0" w:rsidP="001904F0">
      <w:pPr>
        <w:ind w:left="851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В этих полях запрещен ввод символа "</w:t>
      </w:r>
      <w:proofErr w:type="gramStart"/>
      <w:r w:rsidRPr="00EC672E">
        <w:rPr>
          <w:rFonts w:ascii="Verdana" w:hAnsi="Verdana" w:cs="Tahoma"/>
          <w:sz w:val="20"/>
        </w:rPr>
        <w:t>."</w:t>
      </w:r>
      <w:proofErr w:type="gramEnd"/>
      <w:r w:rsidRPr="00EC672E">
        <w:rPr>
          <w:rFonts w:ascii="Verdana" w:hAnsi="Verdana" w:cs="Tahoma"/>
          <w:sz w:val="20"/>
        </w:rPr>
        <w:t xml:space="preserve"> (точка).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- Сумма к выдаче.</w:t>
      </w:r>
    </w:p>
    <w:p w:rsidR="001904F0" w:rsidRPr="00EC672E" w:rsidRDefault="001904F0" w:rsidP="001904F0">
      <w:pPr>
        <w:ind w:left="709"/>
        <w:jc w:val="both"/>
        <w:rPr>
          <w:rFonts w:ascii="Verdana" w:hAnsi="Verdana" w:cs="Tahoma"/>
          <w:sz w:val="20"/>
        </w:rPr>
      </w:pPr>
      <w:r w:rsidRPr="00EC672E">
        <w:rPr>
          <w:rFonts w:ascii="Verdana" w:hAnsi="Verdana" w:cs="Tahoma"/>
          <w:sz w:val="20"/>
        </w:rPr>
        <w:t>4. Разделителем полей таблицы является пробел или группа пробелов.</w:t>
      </w:r>
    </w:p>
    <w:p w:rsidR="001904F0" w:rsidRPr="00EC672E" w:rsidRDefault="001904F0" w:rsidP="001904F0">
      <w:pPr>
        <w:ind w:left="709"/>
        <w:jc w:val="both"/>
        <w:rPr>
          <w:rFonts w:ascii="Verdana" w:hAnsi="Verdana"/>
          <w:sz w:val="20"/>
        </w:rPr>
      </w:pPr>
    </w:p>
    <w:p w:rsidR="001904F0" w:rsidRPr="00EC672E" w:rsidRDefault="001904F0" w:rsidP="001904F0">
      <w:pPr>
        <w:ind w:left="709"/>
        <w:jc w:val="both"/>
        <w:rPr>
          <w:rFonts w:ascii="Verdana" w:hAnsi="Verdana"/>
          <w:iCs/>
          <w:sz w:val="20"/>
        </w:rPr>
      </w:pPr>
      <w:r w:rsidRPr="00EC672E">
        <w:rPr>
          <w:rFonts w:ascii="Verdana" w:hAnsi="Verdana"/>
          <w:iCs/>
          <w:sz w:val="20"/>
        </w:rPr>
        <w:t xml:space="preserve">Для импорта файла нажмите кнопку </w:t>
      </w:r>
      <w:r w:rsidR="00D377C9" w:rsidRPr="004A76AA">
        <w:rPr>
          <w:rFonts w:ascii="Verdana" w:hAnsi="Verdana"/>
          <w:iCs/>
          <w:sz w:val="20"/>
        </w:rPr>
        <w:pict>
          <v:shape id="_x0000_i1060" type="#_x0000_t75" style="width:67.5pt;height:23.25pt">
            <v:imagedata r:id="rId29" o:title=""/>
          </v:shape>
        </w:pict>
      </w:r>
      <w:r w:rsidRPr="00EC672E">
        <w:rPr>
          <w:rFonts w:ascii="Verdana" w:hAnsi="Verdana"/>
          <w:iCs/>
          <w:sz w:val="20"/>
        </w:rPr>
        <w:t xml:space="preserve"> в правом нижнем углу формы ввода и выберите заранее подготовленный файл.</w:t>
      </w:r>
    </w:p>
    <w:p w:rsidR="001904F0" w:rsidRPr="001904F0" w:rsidRDefault="001904F0">
      <w:pPr>
        <w:spacing w:after="120"/>
        <w:ind w:left="709"/>
        <w:jc w:val="both"/>
        <w:rPr>
          <w:rFonts w:ascii="Verdana" w:hAnsi="Verdana"/>
          <w:iCs/>
          <w:sz w:val="20"/>
        </w:rPr>
      </w:pPr>
    </w:p>
    <w:p w:rsidR="00960353" w:rsidRDefault="00960353">
      <w:pPr>
        <w:spacing w:after="120"/>
        <w:ind w:left="709"/>
        <w:jc w:val="both"/>
        <w:rPr>
          <w:rFonts w:ascii="Verdana" w:hAnsi="Verdana"/>
          <w:iCs/>
          <w:sz w:val="20"/>
        </w:rPr>
      </w:pPr>
    </w:p>
    <w:p w:rsidR="007475AF" w:rsidRPr="00EC672E" w:rsidRDefault="007475AF" w:rsidP="001904F0">
      <w:pPr>
        <w:pStyle w:val="1"/>
        <w:numPr>
          <w:ilvl w:val="0"/>
          <w:numId w:val="20"/>
        </w:numPr>
        <w:jc w:val="center"/>
        <w:rPr>
          <w:i/>
          <w:iCs/>
          <w:szCs w:val="24"/>
        </w:rPr>
      </w:pPr>
      <w:bookmarkStart w:id="67" w:name="_Toc299614823"/>
      <w:bookmarkStart w:id="68" w:name="_Toc411512591"/>
      <w:bookmarkStart w:id="69" w:name="_Toc411515727"/>
      <w:bookmarkStart w:id="70" w:name="_Toc411515874"/>
      <w:bookmarkStart w:id="71" w:name="_Toc411847139"/>
      <w:bookmarkStart w:id="72" w:name="_Toc411847306"/>
      <w:bookmarkStart w:id="73" w:name="_Toc412621177"/>
      <w:bookmarkStart w:id="74" w:name="_Toc412621220"/>
      <w:bookmarkStart w:id="75" w:name="_Toc412621570"/>
      <w:r>
        <w:t>Отправка документов в банк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7475AF" w:rsidRPr="00493345" w:rsidRDefault="007475AF" w:rsidP="007475AF">
      <w:pPr>
        <w:numPr>
          <w:ilvl w:val="0"/>
          <w:numId w:val="14"/>
        </w:numPr>
        <w:spacing w:after="120"/>
        <w:jc w:val="both"/>
        <w:rPr>
          <w:rFonts w:ascii="Verdana" w:hAnsi="Verdana"/>
          <w:iCs/>
          <w:sz w:val="20"/>
        </w:rPr>
      </w:pPr>
      <w:r w:rsidRPr="00493345">
        <w:rPr>
          <w:rFonts w:ascii="Verdana" w:hAnsi="Verdana"/>
          <w:sz w:val="20"/>
        </w:rPr>
        <w:t>После</w:t>
      </w:r>
      <w:r w:rsidRPr="00493345">
        <w:rPr>
          <w:rFonts w:ascii="Verdana" w:hAnsi="Verdana"/>
          <w:iCs/>
          <w:sz w:val="20"/>
        </w:rPr>
        <w:t xml:space="preserve"> заполнения значений полей формы ввода необходимо нажать одну из двух кнопок </w:t>
      </w:r>
      <w:r w:rsidR="00D377C9" w:rsidRPr="004A76AA">
        <w:rPr>
          <w:rFonts w:ascii="Verdana" w:hAnsi="Verdana"/>
          <w:iCs/>
          <w:sz w:val="20"/>
          <w:lang w:val="en-US"/>
        </w:rPr>
        <w:pict>
          <v:shape id="_x0000_i1061" type="#_x0000_t75" style="width:128.25pt;height:22.5pt">
            <v:imagedata r:id="rId30" o:title=""/>
          </v:shape>
        </w:pict>
      </w:r>
      <w:r w:rsidRPr="00493345">
        <w:rPr>
          <w:rFonts w:ascii="Verdana" w:hAnsi="Verdana"/>
          <w:iCs/>
          <w:sz w:val="20"/>
        </w:rPr>
        <w:t>, в случае принятия или отмены создания нового документа соответственно.</w:t>
      </w:r>
    </w:p>
    <w:p w:rsidR="0067151E" w:rsidRPr="00220D67" w:rsidRDefault="007475AF" w:rsidP="0067151E">
      <w:pPr>
        <w:numPr>
          <w:ilvl w:val="0"/>
          <w:numId w:val="14"/>
        </w:numPr>
        <w:spacing w:after="120"/>
        <w:jc w:val="both"/>
        <w:rPr>
          <w:rFonts w:ascii="Verdana" w:eastAsia="MS Mincho" w:hAnsi="Verdana"/>
          <w:sz w:val="20"/>
        </w:rPr>
      </w:pPr>
      <w:r w:rsidRPr="00677338">
        <w:rPr>
          <w:rFonts w:ascii="Verdana" w:hAnsi="Verdana"/>
          <w:sz w:val="20"/>
        </w:rPr>
        <w:t xml:space="preserve">При создании нового документа в списке на зачисление средств появляется новый документ со статусом «Подготовлен». При нажатии на </w:t>
      </w:r>
      <w:r w:rsidRPr="00677338">
        <w:rPr>
          <w:rFonts w:ascii="Verdana" w:eastAsia="MS Mincho" w:hAnsi="Verdana"/>
          <w:sz w:val="20"/>
        </w:rPr>
        <w:t>выбранной строке правой кнопкой «мыши» будет доступен список сервисов для дальнейшей обработки данного документа.</w:t>
      </w:r>
    </w:p>
    <w:p w:rsidR="007475AF" w:rsidRPr="00EC672E" w:rsidRDefault="00D377C9" w:rsidP="0067151E">
      <w:pPr>
        <w:spacing w:after="120"/>
        <w:ind w:left="360"/>
        <w:jc w:val="center"/>
        <w:rPr>
          <w:rFonts w:ascii="Verdana" w:eastAsia="MS Mincho" w:hAnsi="Verdana"/>
          <w:sz w:val="20"/>
        </w:rPr>
      </w:pPr>
      <w:r w:rsidRPr="004A76AA">
        <w:rPr>
          <w:rFonts w:ascii="Verdana" w:eastAsia="MS Mincho" w:hAnsi="Verdana"/>
          <w:sz w:val="20"/>
        </w:rPr>
        <w:pict>
          <v:shape id="_x0000_i1062" type="#_x0000_t75" style="width:231.75pt;height:362.25pt">
            <v:imagedata r:id="rId31" o:title=""/>
          </v:shape>
        </w:pict>
      </w:r>
    </w:p>
    <w:p w:rsidR="007475AF" w:rsidRDefault="007475AF" w:rsidP="0067151E">
      <w:pPr>
        <w:numPr>
          <w:ilvl w:val="0"/>
          <w:numId w:val="14"/>
        </w:numPr>
        <w:spacing w:after="120"/>
        <w:jc w:val="both"/>
        <w:rPr>
          <w:rFonts w:ascii="Verdana" w:hAnsi="Verdana"/>
          <w:sz w:val="20"/>
        </w:rPr>
      </w:pPr>
      <w:r w:rsidRPr="00677338">
        <w:rPr>
          <w:rFonts w:ascii="Verdana" w:hAnsi="Verdana"/>
          <w:sz w:val="20"/>
        </w:rPr>
        <w:t xml:space="preserve">Для окончательной подготовки документа и возможности отправки его в банк выберите из списка нужный документ, установив на него курсор, и нажмите клавишу «+» или нажмите правую клавишу «мыши» и выберите пункт меню </w:t>
      </w:r>
      <w:r w:rsidR="0067151E">
        <w:rPr>
          <w:rFonts w:ascii="Verdana" w:hAnsi="Verdana"/>
          <w:sz w:val="20"/>
        </w:rPr>
        <w:t>«</w:t>
      </w:r>
      <w:r w:rsidRPr="00677338">
        <w:rPr>
          <w:rFonts w:ascii="Verdana" w:hAnsi="Verdana"/>
          <w:sz w:val="20"/>
        </w:rPr>
        <w:t>Разрешить отправку в банк</w:t>
      </w:r>
      <w:r w:rsidR="0067151E">
        <w:rPr>
          <w:rFonts w:ascii="Verdana" w:hAnsi="Verdana"/>
          <w:sz w:val="20"/>
        </w:rPr>
        <w:t>»</w:t>
      </w:r>
      <w:r w:rsidRPr="00677338">
        <w:rPr>
          <w:rFonts w:ascii="Verdana" w:hAnsi="Verdana"/>
          <w:sz w:val="20"/>
        </w:rPr>
        <w:t>.</w:t>
      </w:r>
    </w:p>
    <w:p w:rsidR="00493345" w:rsidRPr="0067151E" w:rsidRDefault="00D377C9" w:rsidP="005F33A8">
      <w:pPr>
        <w:spacing w:after="120"/>
        <w:ind w:left="360"/>
        <w:jc w:val="center"/>
        <w:rPr>
          <w:rFonts w:ascii="Verdana" w:hAnsi="Verdana"/>
          <w:sz w:val="20"/>
        </w:rPr>
      </w:pPr>
      <w:r w:rsidRPr="004A76AA">
        <w:rPr>
          <w:rFonts w:ascii="Verdana" w:hAnsi="Verdana"/>
          <w:sz w:val="20"/>
        </w:rPr>
        <w:lastRenderedPageBreak/>
        <w:pict>
          <v:shape id="_x0000_i1063" type="#_x0000_t75" style="width:234.75pt;height:52.5pt">
            <v:imagedata r:id="rId32" o:title=""/>
          </v:shape>
        </w:pict>
      </w:r>
    </w:p>
    <w:p w:rsidR="0067151E" w:rsidRPr="0067151E" w:rsidRDefault="0067151E" w:rsidP="0067151E">
      <w:pPr>
        <w:spacing w:after="120"/>
        <w:ind w:left="360"/>
        <w:jc w:val="center"/>
        <w:rPr>
          <w:rFonts w:ascii="Verdana" w:hAnsi="Verdana"/>
          <w:sz w:val="20"/>
          <w:lang w:val="en-US"/>
        </w:rPr>
      </w:pPr>
    </w:p>
    <w:p w:rsidR="007475AF" w:rsidRDefault="007475AF" w:rsidP="007475AF">
      <w:pPr>
        <w:spacing w:after="120"/>
        <w:ind w:left="709"/>
        <w:jc w:val="both"/>
        <w:rPr>
          <w:rFonts w:ascii="Verdana" w:hAnsi="Verdana"/>
          <w:sz w:val="20"/>
        </w:rPr>
      </w:pPr>
      <w:r w:rsidRPr="00EC672E">
        <w:rPr>
          <w:rFonts w:ascii="Verdana" w:hAnsi="Verdana"/>
          <w:sz w:val="20"/>
        </w:rPr>
        <w:t>Статус документа изменится на «Готов к отправке». При следующем сеансе связи документ будет отправлен в банк.</w:t>
      </w:r>
    </w:p>
    <w:p w:rsidR="00960353" w:rsidRDefault="004A76AA">
      <w:pPr>
        <w:spacing w:after="120"/>
        <w:ind w:left="709"/>
        <w:jc w:val="both"/>
        <w:rPr>
          <w:rFonts w:ascii="Verdana" w:hAnsi="Verdana"/>
          <w:iCs/>
          <w:sz w:val="20"/>
        </w:rPr>
      </w:pPr>
      <w:r w:rsidRPr="004A76AA">
        <w:rPr>
          <w:rFonts w:ascii="Verdana" w:hAnsi="Verdana"/>
          <w:sz w:val="20"/>
        </w:rPr>
      </w:r>
      <w:r w:rsidRPr="004A76AA">
        <w:rPr>
          <w:rFonts w:ascii="Verdana" w:hAnsi="Verdana"/>
          <w:sz w:val="20"/>
        </w:rPr>
        <w:pict>
          <v:roundrect id="_x0000_s2050" style="width:504.55pt;height:73pt;mso-position-horizontal-relative:char;mso-position-vertical-relative:line" arcsize="10923f" fillcolor="#ff9" strokecolor="#963">
            <v:stroke dashstyle="longDash"/>
            <v:textbox style="mso-next-textbox:#_x0000_s2050">
              <w:txbxContent>
                <w:p w:rsidR="009E644B" w:rsidRPr="004E0675" w:rsidRDefault="009E644B" w:rsidP="009E644B">
                  <w:pPr>
                    <w:pStyle w:val="12"/>
                    <w:spacing w:after="0" w:line="240" w:lineRule="auto"/>
                    <w:ind w:left="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ВНИМАНИЕ!!!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При нажатии </w:t>
                  </w:r>
                  <w:r w:rsidRPr="009E644B">
                    <w:rPr>
                      <w:rFonts w:ascii="Verdana" w:hAnsi="Verdana"/>
                      <w:i/>
                      <w:sz w:val="20"/>
                    </w:rPr>
                    <w:t>«Разрешить отправку в банк»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на</w:t>
                  </w:r>
                  <w:r w:rsidR="00883680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списке -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запросе № 61, входящем в сформированный пакет документов </w:t>
                  </w:r>
                  <w:r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(список - запрос № 61, 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п</w:t>
                  </w:r>
                  <w:r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>латежное поручение-запрос № 9 и справк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а</w:t>
                  </w:r>
                  <w:r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- запрос № 173 (при наличии))</w:t>
                  </w:r>
                  <w:r w:rsidR="00E53DF2">
                    <w:rPr>
                      <w:rFonts w:ascii="Verdana" w:hAnsi="Verdana"/>
                      <w:i/>
                      <w:sz w:val="20"/>
                      <w:szCs w:val="20"/>
                    </w:rPr>
                    <w:t>,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на всех </w:t>
                  </w:r>
                  <w:r w:rsidRPr="009E644B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документах </w:t>
                  </w:r>
                  <w:r w:rsidR="00D720B8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данного </w:t>
                  </w:r>
                  <w:r w:rsidR="00883680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пакета </w:t>
                  </w:r>
                  <w:r w:rsidR="00883680"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>(</w:t>
                  </w:r>
                  <w:r w:rsidR="00883680">
                    <w:rPr>
                      <w:rFonts w:ascii="Verdana" w:hAnsi="Verdana"/>
                      <w:i/>
                      <w:sz w:val="20"/>
                      <w:szCs w:val="20"/>
                    </w:rPr>
                    <w:t>спис</w:t>
                  </w:r>
                  <w:r w:rsidR="00883680"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>к</w:t>
                  </w:r>
                  <w:r w:rsidR="00883680">
                    <w:rPr>
                      <w:rFonts w:ascii="Verdana" w:hAnsi="Verdana"/>
                      <w:i/>
                      <w:sz w:val="20"/>
                      <w:szCs w:val="20"/>
                    </w:rPr>
                    <w:t>е</w:t>
                  </w:r>
                  <w:r w:rsidR="00883680"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- запрос</w:t>
                  </w:r>
                  <w:r w:rsidR="00883680">
                    <w:rPr>
                      <w:rFonts w:ascii="Verdana" w:hAnsi="Verdana"/>
                      <w:i/>
                      <w:sz w:val="20"/>
                      <w:szCs w:val="20"/>
                    </w:rPr>
                    <w:t>е</w:t>
                  </w:r>
                  <w:r w:rsidR="00883680"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№ 61, </w:t>
                  </w:r>
                  <w:r w:rsidR="00883680">
                    <w:rPr>
                      <w:rFonts w:ascii="Verdana" w:hAnsi="Verdana"/>
                      <w:i/>
                      <w:sz w:val="20"/>
                      <w:szCs w:val="20"/>
                    </w:rPr>
                    <w:t>п</w:t>
                  </w:r>
                  <w:r w:rsidR="00883680"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>латежно</w:t>
                  </w:r>
                  <w:r w:rsidR="00883680">
                    <w:rPr>
                      <w:rFonts w:ascii="Verdana" w:hAnsi="Verdana"/>
                      <w:i/>
                      <w:sz w:val="20"/>
                      <w:szCs w:val="20"/>
                    </w:rPr>
                    <w:t>м</w:t>
                  </w:r>
                  <w:r w:rsidR="00883680"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поручени</w:t>
                  </w:r>
                  <w:r w:rsidR="00883680">
                    <w:rPr>
                      <w:rFonts w:ascii="Verdana" w:hAnsi="Verdana"/>
                      <w:i/>
                      <w:sz w:val="20"/>
                      <w:szCs w:val="20"/>
                    </w:rPr>
                    <w:t>и</w:t>
                  </w:r>
                  <w:r w:rsidR="00883680"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>-запрос</w:t>
                  </w:r>
                  <w:r w:rsidR="00883680">
                    <w:rPr>
                      <w:rFonts w:ascii="Verdana" w:hAnsi="Verdana"/>
                      <w:i/>
                      <w:sz w:val="20"/>
                      <w:szCs w:val="20"/>
                    </w:rPr>
                    <w:t>е</w:t>
                  </w:r>
                  <w:r w:rsidR="00883680"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№ 9 и справк</w:t>
                  </w:r>
                  <w:r w:rsidR="00883680">
                    <w:rPr>
                      <w:rFonts w:ascii="Verdana" w:hAnsi="Verdana"/>
                      <w:i/>
                      <w:sz w:val="20"/>
                      <w:szCs w:val="20"/>
                    </w:rPr>
                    <w:t>е</w:t>
                  </w:r>
                  <w:r w:rsidR="00883680"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- запрос</w:t>
                  </w:r>
                  <w:r w:rsidR="00883680">
                    <w:rPr>
                      <w:rFonts w:ascii="Verdana" w:hAnsi="Verdana"/>
                      <w:i/>
                      <w:sz w:val="20"/>
                      <w:szCs w:val="20"/>
                    </w:rPr>
                    <w:t>е</w:t>
                  </w:r>
                  <w:r w:rsidR="00883680" w:rsidRPr="00493345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№ 173 (при наличии))</w:t>
                  </w:r>
                  <w:r w:rsidR="00883680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  <w:r w:rsidRPr="009E644B">
                    <w:rPr>
                      <w:rFonts w:ascii="Verdana" w:hAnsi="Verdana"/>
                      <w:i/>
                      <w:sz w:val="20"/>
                      <w:szCs w:val="20"/>
                    </w:rPr>
                    <w:t>с</w:t>
                  </w:r>
                  <w:r w:rsidRPr="009E644B">
                    <w:rPr>
                      <w:rFonts w:ascii="Verdana" w:hAnsi="Verdana"/>
                      <w:i/>
                      <w:sz w:val="20"/>
                    </w:rPr>
                    <w:t>татус изменится на «Готов к отправке</w:t>
                  </w:r>
                  <w:r>
                    <w:rPr>
                      <w:rFonts w:ascii="Verdana" w:hAnsi="Verdana"/>
                      <w:i/>
                      <w:sz w:val="20"/>
                    </w:rPr>
                    <w:t>».</w:t>
                  </w:r>
                </w:p>
              </w:txbxContent>
            </v:textbox>
            <w10:anchorlock/>
          </v:roundrect>
        </w:pict>
      </w:r>
    </w:p>
    <w:sectPr w:rsidR="00960353" w:rsidSect="00C207C9">
      <w:headerReference w:type="default" r:id="rId33"/>
      <w:footerReference w:type="even" r:id="rId34"/>
      <w:footerReference w:type="default" r:id="rId35"/>
      <w:pgSz w:w="11907" w:h="16840" w:code="9"/>
      <w:pgMar w:top="567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71" w:rsidRDefault="00300271">
      <w:r>
        <w:separator/>
      </w:r>
    </w:p>
  </w:endnote>
  <w:endnote w:type="continuationSeparator" w:id="0">
    <w:p w:rsidR="00300271" w:rsidRDefault="0030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1D" w:rsidRDefault="004A76A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6443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31D" w:rsidRDefault="0064431D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1D" w:rsidRDefault="004A76AA">
    <w:pPr>
      <w:pStyle w:val="a6"/>
      <w:framePr w:wrap="around" w:vAnchor="text" w:hAnchor="margin" w:xAlign="outside" w:y="1"/>
      <w:rPr>
        <w:rStyle w:val="a7"/>
        <w:rFonts w:ascii="Verdana" w:hAnsi="Verdana"/>
        <w:sz w:val="20"/>
      </w:rPr>
    </w:pPr>
    <w:r>
      <w:rPr>
        <w:rStyle w:val="a7"/>
        <w:rFonts w:ascii="Verdana" w:hAnsi="Verdana"/>
        <w:sz w:val="20"/>
      </w:rPr>
      <w:fldChar w:fldCharType="begin"/>
    </w:r>
    <w:r w:rsidR="0064431D">
      <w:rPr>
        <w:rStyle w:val="a7"/>
        <w:rFonts w:ascii="Verdana" w:hAnsi="Verdana"/>
        <w:sz w:val="20"/>
      </w:rPr>
      <w:instrText xml:space="preserve">PAGE  </w:instrText>
    </w:r>
    <w:r>
      <w:rPr>
        <w:rStyle w:val="a7"/>
        <w:rFonts w:ascii="Verdana" w:hAnsi="Verdana"/>
        <w:sz w:val="20"/>
      </w:rPr>
      <w:fldChar w:fldCharType="separate"/>
    </w:r>
    <w:r w:rsidR="00D377C9">
      <w:rPr>
        <w:rStyle w:val="a7"/>
        <w:rFonts w:ascii="Verdana" w:hAnsi="Verdana"/>
        <w:noProof/>
        <w:sz w:val="20"/>
      </w:rPr>
      <w:t>11</w:t>
    </w:r>
    <w:r>
      <w:rPr>
        <w:rStyle w:val="a7"/>
        <w:rFonts w:ascii="Verdana" w:hAnsi="Verdana"/>
        <w:sz w:val="20"/>
      </w:rPr>
      <w:fldChar w:fldCharType="end"/>
    </w:r>
  </w:p>
  <w:p w:rsidR="0064431D" w:rsidRDefault="004A76AA">
    <w:pPr>
      <w:pStyle w:val="a6"/>
      <w:ind w:right="360" w:firstLine="360"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pict>
        <v:line id="_x0000_s1033" style="position:absolute;left:0;text-align:left;z-index:2" from="20.7pt,5.65pt" to="515.7pt,5.65pt"/>
      </w:pict>
    </w:r>
  </w:p>
  <w:p w:rsidR="0064431D" w:rsidRDefault="004A76AA">
    <w:pPr>
      <w:pStyle w:val="a6"/>
      <w:ind w:right="360" w:firstLine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 w:rsidR="0064431D">
      <w:rPr>
        <w:rFonts w:ascii="Verdana" w:hAnsi="Verdana"/>
        <w:sz w:val="16"/>
        <w:szCs w:val="16"/>
      </w:rPr>
      <w:instrText xml:space="preserve"> DATE \@ "dd.MM.yyyy" </w:instrText>
    </w:r>
    <w:r>
      <w:rPr>
        <w:rFonts w:ascii="Verdana" w:hAnsi="Verdana"/>
        <w:sz w:val="16"/>
        <w:szCs w:val="16"/>
      </w:rPr>
      <w:fldChar w:fldCharType="separate"/>
    </w:r>
    <w:r w:rsidR="00D377C9">
      <w:rPr>
        <w:rFonts w:ascii="Verdana" w:hAnsi="Verdana"/>
        <w:noProof/>
        <w:sz w:val="16"/>
        <w:szCs w:val="16"/>
      </w:rPr>
      <w:t>03.03.2015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71" w:rsidRDefault="00300271">
      <w:r>
        <w:separator/>
      </w:r>
    </w:p>
  </w:footnote>
  <w:footnote w:type="continuationSeparator" w:id="0">
    <w:p w:rsidR="00300271" w:rsidRDefault="0030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1D" w:rsidRDefault="004A76AA">
    <w:pPr>
      <w:pStyle w:val="a5"/>
      <w:jc w:val="center"/>
      <w:rPr>
        <w:sz w:val="20"/>
        <w:lang w:val="en-US"/>
      </w:rPr>
    </w:pPr>
    <w:r w:rsidRPr="004A76AA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4" type="#_x0000_t75" style="width:135pt;height:13.5pt">
          <v:imagedata r:id="rId1" o:title="Logo_Prior_proz_small"/>
        </v:shape>
      </w:pict>
    </w:r>
  </w:p>
  <w:p w:rsidR="0064431D" w:rsidRDefault="004A76AA">
    <w:pPr>
      <w:pStyle w:val="a5"/>
      <w:jc w:val="center"/>
      <w:rPr>
        <w:sz w:val="20"/>
        <w:lang w:val="en-US"/>
      </w:rPr>
    </w:pPr>
    <w:r>
      <w:rPr>
        <w:noProof/>
        <w:sz w:val="20"/>
      </w:rPr>
      <w:pict>
        <v:line id="_x0000_s1032" style="position:absolute;left:0;text-align:left;z-index:1" from="-.05pt,4.45pt" to="542.7pt,4.4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576"/>
    <w:multiLevelType w:val="hybridMultilevel"/>
    <w:tmpl w:val="16FC44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047"/>
    <w:multiLevelType w:val="multilevel"/>
    <w:tmpl w:val="568A7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FCD6691"/>
    <w:multiLevelType w:val="hybridMultilevel"/>
    <w:tmpl w:val="1EEC87B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12A736A1"/>
    <w:multiLevelType w:val="multilevel"/>
    <w:tmpl w:val="A37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4">
    <w:nsid w:val="13485406"/>
    <w:multiLevelType w:val="hybridMultilevel"/>
    <w:tmpl w:val="61242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30B82"/>
    <w:multiLevelType w:val="hybridMultilevel"/>
    <w:tmpl w:val="7C124100"/>
    <w:lvl w:ilvl="0" w:tplc="F6A26F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4E81D6B"/>
    <w:multiLevelType w:val="hybridMultilevel"/>
    <w:tmpl w:val="73EC96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0E400D"/>
    <w:multiLevelType w:val="multilevel"/>
    <w:tmpl w:val="A0460B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8"/>
        </w:tabs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8">
    <w:nsid w:val="2EE308FF"/>
    <w:multiLevelType w:val="hybridMultilevel"/>
    <w:tmpl w:val="45B8F824"/>
    <w:lvl w:ilvl="0" w:tplc="563E16DC">
      <w:start w:val="7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1B07629"/>
    <w:multiLevelType w:val="multilevel"/>
    <w:tmpl w:val="A5C28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8"/>
        </w:tabs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0">
    <w:nsid w:val="3C5F4C3E"/>
    <w:multiLevelType w:val="hybridMultilevel"/>
    <w:tmpl w:val="1BDE8A20"/>
    <w:lvl w:ilvl="0" w:tplc="8E8407D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46B31358"/>
    <w:multiLevelType w:val="hybridMultilevel"/>
    <w:tmpl w:val="DECAA164"/>
    <w:lvl w:ilvl="0" w:tplc="D5B060EE">
      <w:start w:val="5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15208E"/>
    <w:multiLevelType w:val="multilevel"/>
    <w:tmpl w:val="DA38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3">
    <w:nsid w:val="4B43124B"/>
    <w:multiLevelType w:val="hybridMultilevel"/>
    <w:tmpl w:val="DE7E487E"/>
    <w:lvl w:ilvl="0" w:tplc="88105FFC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4BA83018"/>
    <w:multiLevelType w:val="hybridMultilevel"/>
    <w:tmpl w:val="CA64F3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007FD"/>
    <w:multiLevelType w:val="multilevel"/>
    <w:tmpl w:val="A37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6">
    <w:nsid w:val="70F820FE"/>
    <w:multiLevelType w:val="hybridMultilevel"/>
    <w:tmpl w:val="0C1E4B00"/>
    <w:lvl w:ilvl="0" w:tplc="E0F244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3DF7"/>
    <w:multiLevelType w:val="multilevel"/>
    <w:tmpl w:val="A37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8">
    <w:nsid w:val="770F56A2"/>
    <w:multiLevelType w:val="hybridMultilevel"/>
    <w:tmpl w:val="C9FE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96EA7"/>
    <w:multiLevelType w:val="hybridMultilevel"/>
    <w:tmpl w:val="49B87ED0"/>
    <w:lvl w:ilvl="0" w:tplc="7452F5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E95432"/>
    <w:multiLevelType w:val="hybridMultilevel"/>
    <w:tmpl w:val="A4887832"/>
    <w:lvl w:ilvl="0" w:tplc="628270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17"/>
  </w:num>
  <w:num w:numId="12">
    <w:abstractNumId w:val="20"/>
  </w:num>
  <w:num w:numId="13">
    <w:abstractNumId w:val="8"/>
  </w:num>
  <w:num w:numId="14">
    <w:abstractNumId w:val="18"/>
  </w:num>
  <w:num w:numId="15">
    <w:abstractNumId w:val="1"/>
  </w:num>
  <w:num w:numId="16">
    <w:abstractNumId w:val="14"/>
  </w:num>
  <w:num w:numId="17">
    <w:abstractNumId w:val="16"/>
  </w:num>
  <w:num w:numId="18">
    <w:abstractNumId w:val="13"/>
  </w:num>
  <w:num w:numId="19">
    <w:abstractNumId w:val="11"/>
  </w:num>
  <w:num w:numId="20">
    <w:abstractNumId w:val="19"/>
  </w:num>
  <w:num w:numId="2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>
      <o:colormru v:ext="edit" colors="#96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7AD"/>
    <w:rsid w:val="000016CE"/>
    <w:rsid w:val="00026DF6"/>
    <w:rsid w:val="000347B6"/>
    <w:rsid w:val="00047E3C"/>
    <w:rsid w:val="0008114C"/>
    <w:rsid w:val="000D605D"/>
    <w:rsid w:val="000E4F97"/>
    <w:rsid w:val="000F5783"/>
    <w:rsid w:val="00105733"/>
    <w:rsid w:val="00114968"/>
    <w:rsid w:val="00133E7A"/>
    <w:rsid w:val="0013585A"/>
    <w:rsid w:val="00136EA2"/>
    <w:rsid w:val="0014134C"/>
    <w:rsid w:val="001678FD"/>
    <w:rsid w:val="00170F8D"/>
    <w:rsid w:val="00175535"/>
    <w:rsid w:val="001904F0"/>
    <w:rsid w:val="00191512"/>
    <w:rsid w:val="00193BF3"/>
    <w:rsid w:val="001B0F95"/>
    <w:rsid w:val="001C3800"/>
    <w:rsid w:val="001D21F1"/>
    <w:rsid w:val="001E4249"/>
    <w:rsid w:val="001F7B03"/>
    <w:rsid w:val="00220D67"/>
    <w:rsid w:val="002235CF"/>
    <w:rsid w:val="00225471"/>
    <w:rsid w:val="00227DA4"/>
    <w:rsid w:val="00233001"/>
    <w:rsid w:val="00255520"/>
    <w:rsid w:val="00257B70"/>
    <w:rsid w:val="00286BB3"/>
    <w:rsid w:val="00291600"/>
    <w:rsid w:val="002A6B4D"/>
    <w:rsid w:val="002B0C60"/>
    <w:rsid w:val="002C31E1"/>
    <w:rsid w:val="002D740F"/>
    <w:rsid w:val="002E28DA"/>
    <w:rsid w:val="00300271"/>
    <w:rsid w:val="003063AF"/>
    <w:rsid w:val="00323CE8"/>
    <w:rsid w:val="00343A54"/>
    <w:rsid w:val="0034611F"/>
    <w:rsid w:val="00353FE7"/>
    <w:rsid w:val="003546CC"/>
    <w:rsid w:val="00364486"/>
    <w:rsid w:val="003818B3"/>
    <w:rsid w:val="00387CFC"/>
    <w:rsid w:val="003955DC"/>
    <w:rsid w:val="00397EFB"/>
    <w:rsid w:val="003A42CD"/>
    <w:rsid w:val="003A73E2"/>
    <w:rsid w:val="003D0D9B"/>
    <w:rsid w:val="003D3A1E"/>
    <w:rsid w:val="003E7EA3"/>
    <w:rsid w:val="003F2AFC"/>
    <w:rsid w:val="00403B52"/>
    <w:rsid w:val="00412E99"/>
    <w:rsid w:val="00434C93"/>
    <w:rsid w:val="004604D1"/>
    <w:rsid w:val="00474373"/>
    <w:rsid w:val="0048749D"/>
    <w:rsid w:val="00493345"/>
    <w:rsid w:val="004A76AA"/>
    <w:rsid w:val="004B7B38"/>
    <w:rsid w:val="004D1A54"/>
    <w:rsid w:val="004E0375"/>
    <w:rsid w:val="004E0675"/>
    <w:rsid w:val="004E4603"/>
    <w:rsid w:val="004E5A51"/>
    <w:rsid w:val="004F309A"/>
    <w:rsid w:val="005169BA"/>
    <w:rsid w:val="00541B7B"/>
    <w:rsid w:val="00556232"/>
    <w:rsid w:val="00594C82"/>
    <w:rsid w:val="005B7042"/>
    <w:rsid w:val="005E29B9"/>
    <w:rsid w:val="005F33A8"/>
    <w:rsid w:val="006058EA"/>
    <w:rsid w:val="006070DB"/>
    <w:rsid w:val="00607A7C"/>
    <w:rsid w:val="00623397"/>
    <w:rsid w:val="00633FE9"/>
    <w:rsid w:val="00637109"/>
    <w:rsid w:val="006438FF"/>
    <w:rsid w:val="0064431D"/>
    <w:rsid w:val="006508EB"/>
    <w:rsid w:val="006705EE"/>
    <w:rsid w:val="0067151E"/>
    <w:rsid w:val="00677338"/>
    <w:rsid w:val="00695BF2"/>
    <w:rsid w:val="006B5BD8"/>
    <w:rsid w:val="00706406"/>
    <w:rsid w:val="007066BD"/>
    <w:rsid w:val="00721AE3"/>
    <w:rsid w:val="00724960"/>
    <w:rsid w:val="00727320"/>
    <w:rsid w:val="00731D83"/>
    <w:rsid w:val="007475AF"/>
    <w:rsid w:val="00752C71"/>
    <w:rsid w:val="00756D5C"/>
    <w:rsid w:val="00761C51"/>
    <w:rsid w:val="00762FA3"/>
    <w:rsid w:val="00763614"/>
    <w:rsid w:val="00763954"/>
    <w:rsid w:val="00771C2F"/>
    <w:rsid w:val="007739D6"/>
    <w:rsid w:val="0077443D"/>
    <w:rsid w:val="007939CA"/>
    <w:rsid w:val="00796FD8"/>
    <w:rsid w:val="007A016A"/>
    <w:rsid w:val="007B0694"/>
    <w:rsid w:val="007B159F"/>
    <w:rsid w:val="007D2520"/>
    <w:rsid w:val="007D61D2"/>
    <w:rsid w:val="007F4113"/>
    <w:rsid w:val="00811116"/>
    <w:rsid w:val="00821C78"/>
    <w:rsid w:val="00823071"/>
    <w:rsid w:val="008239D1"/>
    <w:rsid w:val="00827C33"/>
    <w:rsid w:val="00833117"/>
    <w:rsid w:val="00843045"/>
    <w:rsid w:val="00847A68"/>
    <w:rsid w:val="00865AE9"/>
    <w:rsid w:val="00883662"/>
    <w:rsid w:val="00883680"/>
    <w:rsid w:val="00895A56"/>
    <w:rsid w:val="008A05B9"/>
    <w:rsid w:val="008A28E6"/>
    <w:rsid w:val="008B4B4D"/>
    <w:rsid w:val="008C177B"/>
    <w:rsid w:val="008C3058"/>
    <w:rsid w:val="008D3FC5"/>
    <w:rsid w:val="008E6F53"/>
    <w:rsid w:val="00901B2C"/>
    <w:rsid w:val="00932C99"/>
    <w:rsid w:val="00934421"/>
    <w:rsid w:val="00937CE1"/>
    <w:rsid w:val="00960353"/>
    <w:rsid w:val="009618E7"/>
    <w:rsid w:val="00990218"/>
    <w:rsid w:val="00990C94"/>
    <w:rsid w:val="009A3C04"/>
    <w:rsid w:val="009C7ADC"/>
    <w:rsid w:val="009D0044"/>
    <w:rsid w:val="009E644B"/>
    <w:rsid w:val="009F184D"/>
    <w:rsid w:val="009F22A5"/>
    <w:rsid w:val="009F6848"/>
    <w:rsid w:val="009F7322"/>
    <w:rsid w:val="00A04B6E"/>
    <w:rsid w:val="00A44703"/>
    <w:rsid w:val="00A5295E"/>
    <w:rsid w:val="00AA2A2B"/>
    <w:rsid w:val="00AA3955"/>
    <w:rsid w:val="00AB2659"/>
    <w:rsid w:val="00AB39A0"/>
    <w:rsid w:val="00AC16FA"/>
    <w:rsid w:val="00AC7E0C"/>
    <w:rsid w:val="00AE4275"/>
    <w:rsid w:val="00B04FC9"/>
    <w:rsid w:val="00B06A69"/>
    <w:rsid w:val="00B122D2"/>
    <w:rsid w:val="00B20869"/>
    <w:rsid w:val="00B4368C"/>
    <w:rsid w:val="00B52700"/>
    <w:rsid w:val="00B56C42"/>
    <w:rsid w:val="00B6505B"/>
    <w:rsid w:val="00B8205D"/>
    <w:rsid w:val="00B83AAB"/>
    <w:rsid w:val="00B936CE"/>
    <w:rsid w:val="00BA194C"/>
    <w:rsid w:val="00BB46E5"/>
    <w:rsid w:val="00BB6047"/>
    <w:rsid w:val="00BD7E2F"/>
    <w:rsid w:val="00BE441D"/>
    <w:rsid w:val="00BF199C"/>
    <w:rsid w:val="00BF377F"/>
    <w:rsid w:val="00C10691"/>
    <w:rsid w:val="00C207C9"/>
    <w:rsid w:val="00C32CD2"/>
    <w:rsid w:val="00C4090C"/>
    <w:rsid w:val="00C57BED"/>
    <w:rsid w:val="00C73F9C"/>
    <w:rsid w:val="00C77F41"/>
    <w:rsid w:val="00C83019"/>
    <w:rsid w:val="00C83551"/>
    <w:rsid w:val="00C83801"/>
    <w:rsid w:val="00C912A5"/>
    <w:rsid w:val="00C936F7"/>
    <w:rsid w:val="00CA48A0"/>
    <w:rsid w:val="00CA5962"/>
    <w:rsid w:val="00CA6979"/>
    <w:rsid w:val="00CB0B8E"/>
    <w:rsid w:val="00CB4B5B"/>
    <w:rsid w:val="00CB7F97"/>
    <w:rsid w:val="00CD2382"/>
    <w:rsid w:val="00CD7258"/>
    <w:rsid w:val="00CF3211"/>
    <w:rsid w:val="00CF51BD"/>
    <w:rsid w:val="00CF5445"/>
    <w:rsid w:val="00D14375"/>
    <w:rsid w:val="00D20F0E"/>
    <w:rsid w:val="00D21DA9"/>
    <w:rsid w:val="00D2231A"/>
    <w:rsid w:val="00D272A2"/>
    <w:rsid w:val="00D3101F"/>
    <w:rsid w:val="00D377C9"/>
    <w:rsid w:val="00D42CAF"/>
    <w:rsid w:val="00D45EC0"/>
    <w:rsid w:val="00D476C6"/>
    <w:rsid w:val="00D61B7C"/>
    <w:rsid w:val="00D720B8"/>
    <w:rsid w:val="00D811BC"/>
    <w:rsid w:val="00DB3D23"/>
    <w:rsid w:val="00DC425E"/>
    <w:rsid w:val="00DE70D5"/>
    <w:rsid w:val="00E0565D"/>
    <w:rsid w:val="00E107AD"/>
    <w:rsid w:val="00E1357F"/>
    <w:rsid w:val="00E377AC"/>
    <w:rsid w:val="00E41C72"/>
    <w:rsid w:val="00E53DF2"/>
    <w:rsid w:val="00E57DD9"/>
    <w:rsid w:val="00E57ED6"/>
    <w:rsid w:val="00E879E6"/>
    <w:rsid w:val="00EB57A9"/>
    <w:rsid w:val="00EC672E"/>
    <w:rsid w:val="00F01C8D"/>
    <w:rsid w:val="00F02B9C"/>
    <w:rsid w:val="00F14AE4"/>
    <w:rsid w:val="00F176D6"/>
    <w:rsid w:val="00F60D4C"/>
    <w:rsid w:val="00F72751"/>
    <w:rsid w:val="00F73EA7"/>
    <w:rsid w:val="00F742BD"/>
    <w:rsid w:val="00F7712D"/>
    <w:rsid w:val="00F93974"/>
    <w:rsid w:val="00FA4990"/>
    <w:rsid w:val="00FA7D7A"/>
    <w:rsid w:val="00FC250F"/>
    <w:rsid w:val="00FD4E6D"/>
    <w:rsid w:val="00FF1791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9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445"/>
    <w:rPr>
      <w:sz w:val="32"/>
    </w:rPr>
  </w:style>
  <w:style w:type="paragraph" w:styleId="1">
    <w:name w:val="heading 1"/>
    <w:basedOn w:val="a"/>
    <w:next w:val="a"/>
    <w:qFormat/>
    <w:rsid w:val="00C207C9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C207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07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07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207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207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C207C9"/>
    <w:rPr>
      <w:color w:val="800080"/>
      <w:u w:val="single"/>
    </w:rPr>
  </w:style>
  <w:style w:type="paragraph" w:styleId="20">
    <w:name w:val="Body Text 2"/>
    <w:basedOn w:val="a"/>
    <w:rsid w:val="00C207C9"/>
    <w:pPr>
      <w:jc w:val="both"/>
    </w:pPr>
    <w:rPr>
      <w:sz w:val="28"/>
    </w:rPr>
  </w:style>
  <w:style w:type="paragraph" w:styleId="a4">
    <w:name w:val="Balloon Text"/>
    <w:basedOn w:val="a"/>
    <w:semiHidden/>
    <w:rsid w:val="00C207C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207C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207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07C9"/>
  </w:style>
  <w:style w:type="paragraph" w:styleId="a8">
    <w:name w:val="caption"/>
    <w:basedOn w:val="a"/>
    <w:next w:val="a"/>
    <w:qFormat/>
    <w:rsid w:val="00C207C9"/>
    <w:rPr>
      <w:b/>
      <w:bCs/>
      <w:sz w:val="20"/>
    </w:rPr>
  </w:style>
  <w:style w:type="paragraph" w:customStyle="1" w:styleId="1Verdana10">
    <w:name w:val="Стиль Заголовок 1 + Verdana 10 пт"/>
    <w:basedOn w:val="1"/>
    <w:rsid w:val="00C207C9"/>
    <w:pPr>
      <w:spacing w:before="0" w:after="0"/>
      <w:jc w:val="right"/>
    </w:pPr>
    <w:rPr>
      <w:rFonts w:ascii="Verdana" w:hAnsi="Verdana"/>
      <w:sz w:val="20"/>
    </w:rPr>
  </w:style>
  <w:style w:type="paragraph" w:styleId="10">
    <w:name w:val="toc 1"/>
    <w:basedOn w:val="a"/>
    <w:next w:val="a"/>
    <w:autoRedefine/>
    <w:uiPriority w:val="39"/>
    <w:rsid w:val="00C207C9"/>
    <w:pPr>
      <w:spacing w:before="360" w:after="360"/>
    </w:pPr>
    <w:rPr>
      <w:rFonts w:ascii="Verdana" w:hAnsi="Verdana"/>
      <w:bCs/>
      <w:caps/>
      <w:sz w:val="20"/>
      <w:u w:val="single"/>
    </w:rPr>
  </w:style>
  <w:style w:type="paragraph" w:styleId="21">
    <w:name w:val="toc 2"/>
    <w:basedOn w:val="a"/>
    <w:next w:val="a"/>
    <w:autoRedefine/>
    <w:uiPriority w:val="39"/>
    <w:rsid w:val="00C207C9"/>
    <w:rPr>
      <w:rFonts w:ascii="Verdana" w:hAnsi="Verdana"/>
      <w:bCs/>
      <w:smallCaps/>
      <w:sz w:val="20"/>
    </w:rPr>
  </w:style>
  <w:style w:type="paragraph" w:styleId="30">
    <w:name w:val="toc 3"/>
    <w:basedOn w:val="a"/>
    <w:next w:val="a"/>
    <w:autoRedefine/>
    <w:uiPriority w:val="39"/>
    <w:rsid w:val="00C207C9"/>
    <w:rPr>
      <w:rFonts w:ascii="Verdana" w:hAnsi="Verdana"/>
      <w:smallCaps/>
      <w:sz w:val="16"/>
      <w:szCs w:val="16"/>
    </w:rPr>
  </w:style>
  <w:style w:type="paragraph" w:styleId="40">
    <w:name w:val="toc 4"/>
    <w:basedOn w:val="a"/>
    <w:next w:val="a"/>
    <w:autoRedefine/>
    <w:semiHidden/>
    <w:rsid w:val="00C207C9"/>
    <w:rPr>
      <w:sz w:val="22"/>
      <w:szCs w:val="22"/>
    </w:rPr>
  </w:style>
  <w:style w:type="paragraph" w:styleId="50">
    <w:name w:val="toc 5"/>
    <w:basedOn w:val="a"/>
    <w:next w:val="a"/>
    <w:autoRedefine/>
    <w:semiHidden/>
    <w:rsid w:val="00C207C9"/>
    <w:rPr>
      <w:sz w:val="22"/>
      <w:szCs w:val="22"/>
    </w:rPr>
  </w:style>
  <w:style w:type="paragraph" w:styleId="6">
    <w:name w:val="toc 6"/>
    <w:basedOn w:val="a"/>
    <w:next w:val="a"/>
    <w:autoRedefine/>
    <w:semiHidden/>
    <w:rsid w:val="00C207C9"/>
    <w:rPr>
      <w:sz w:val="22"/>
      <w:szCs w:val="22"/>
    </w:rPr>
  </w:style>
  <w:style w:type="paragraph" w:styleId="70">
    <w:name w:val="toc 7"/>
    <w:basedOn w:val="a"/>
    <w:next w:val="a"/>
    <w:autoRedefine/>
    <w:semiHidden/>
    <w:rsid w:val="00C207C9"/>
    <w:rPr>
      <w:sz w:val="22"/>
      <w:szCs w:val="22"/>
    </w:rPr>
  </w:style>
  <w:style w:type="paragraph" w:styleId="8">
    <w:name w:val="toc 8"/>
    <w:basedOn w:val="a"/>
    <w:next w:val="a"/>
    <w:autoRedefine/>
    <w:semiHidden/>
    <w:rsid w:val="00C207C9"/>
    <w:rPr>
      <w:sz w:val="22"/>
      <w:szCs w:val="22"/>
    </w:rPr>
  </w:style>
  <w:style w:type="paragraph" w:styleId="9">
    <w:name w:val="toc 9"/>
    <w:basedOn w:val="a"/>
    <w:next w:val="a"/>
    <w:autoRedefine/>
    <w:semiHidden/>
    <w:rsid w:val="00C207C9"/>
    <w:rPr>
      <w:sz w:val="22"/>
      <w:szCs w:val="22"/>
    </w:rPr>
  </w:style>
  <w:style w:type="character" w:styleId="a9">
    <w:name w:val="Hyperlink"/>
    <w:basedOn w:val="a0"/>
    <w:uiPriority w:val="99"/>
    <w:rsid w:val="00C207C9"/>
    <w:rPr>
      <w:color w:val="0000FF"/>
      <w:u w:val="single"/>
    </w:rPr>
  </w:style>
  <w:style w:type="character" w:customStyle="1" w:styleId="11">
    <w:name w:val="Заголовок 1 Знак"/>
    <w:basedOn w:val="a0"/>
    <w:rsid w:val="00C207C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a">
    <w:name w:val="Body Text"/>
    <w:basedOn w:val="a"/>
    <w:rsid w:val="00C207C9"/>
    <w:pPr>
      <w:spacing w:after="120"/>
    </w:pPr>
  </w:style>
  <w:style w:type="character" w:customStyle="1" w:styleId="22">
    <w:name w:val="Заголовок 2 Знак"/>
    <w:basedOn w:val="a0"/>
    <w:rsid w:val="00C207C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1">
    <w:name w:val="Body Text 3"/>
    <w:basedOn w:val="a"/>
    <w:rsid w:val="00C207C9"/>
    <w:pPr>
      <w:spacing w:after="120"/>
      <w:jc w:val="both"/>
    </w:pPr>
    <w:rPr>
      <w:rFonts w:ascii="Verdana" w:hAnsi="Verdana"/>
      <w:iCs/>
      <w:sz w:val="20"/>
    </w:rPr>
  </w:style>
  <w:style w:type="paragraph" w:styleId="ab">
    <w:name w:val="Body Text Indent"/>
    <w:basedOn w:val="a"/>
    <w:rsid w:val="00C207C9"/>
    <w:pPr>
      <w:spacing w:after="120"/>
      <w:ind w:left="709"/>
      <w:jc w:val="both"/>
    </w:pPr>
    <w:rPr>
      <w:rFonts w:ascii="Verdana" w:hAnsi="Verdana"/>
      <w:color w:val="FF0000"/>
      <w:sz w:val="20"/>
    </w:rPr>
  </w:style>
  <w:style w:type="character" w:customStyle="1" w:styleId="210">
    <w:name w:val="Заголовок 2 Знак1"/>
    <w:basedOn w:val="a0"/>
    <w:rsid w:val="00C207C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Verdana100">
    <w:name w:val="Стиль Заголовок 1 + Verdana 10 пт Знак"/>
    <w:basedOn w:val="11"/>
    <w:rsid w:val="00C207C9"/>
    <w:rPr>
      <w:rFonts w:ascii="Verdana" w:hAnsi="Verdana"/>
    </w:rPr>
  </w:style>
  <w:style w:type="paragraph" w:customStyle="1" w:styleId="ConsNormal">
    <w:name w:val="ConsNormal"/>
    <w:rsid w:val="00170F8D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c">
    <w:name w:val="table of figures"/>
    <w:basedOn w:val="a"/>
    <w:next w:val="a"/>
    <w:semiHidden/>
    <w:rsid w:val="00434C93"/>
  </w:style>
  <w:style w:type="paragraph" w:customStyle="1" w:styleId="12">
    <w:name w:val="Абзац списка1"/>
    <w:basedOn w:val="a"/>
    <w:qFormat/>
    <w:rsid w:val="00650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CB7F9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Продажа валюты (свободная) на бирже</vt:lpstr>
    </vt:vector>
  </TitlesOfParts>
  <Company>Priorbank JSC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Продажа валюты (свободная) на бирже</dc:title>
  <dc:creator>CT</dc:creator>
  <cp:lastModifiedBy>lenkomm</cp:lastModifiedBy>
  <cp:revision>14</cp:revision>
  <cp:lastPrinted>2011-08-30T07:56:00Z</cp:lastPrinted>
  <dcterms:created xsi:type="dcterms:W3CDTF">2015-02-11T12:25:00Z</dcterms:created>
  <dcterms:modified xsi:type="dcterms:W3CDTF">2015-03-03T08:55:00Z</dcterms:modified>
</cp:coreProperties>
</file>